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62C0" w14:textId="1DB37445" w:rsidR="00CA5A79" w:rsidRPr="00A67CA1" w:rsidRDefault="00CA5A79" w:rsidP="00CA5A79">
      <w:pPr>
        <w:spacing w:line="276" w:lineRule="auto"/>
        <w:jc w:val="center"/>
        <w:rPr>
          <w:rFonts w:cstheme="minorHAnsi"/>
          <w:sz w:val="22"/>
          <w:szCs w:val="22"/>
          <w:shd w:val="clear" w:color="auto" w:fill="FFFFFF"/>
        </w:rPr>
      </w:pPr>
      <w:r w:rsidRPr="00A67CA1">
        <w:rPr>
          <w:rFonts w:cstheme="minorHAnsi"/>
          <w:noProof/>
          <w:color w:val="000000" w:themeColor="text1"/>
          <w:sz w:val="22"/>
          <w:szCs w:val="22"/>
        </w:rPr>
        <w:drawing>
          <wp:inline distT="0" distB="0" distL="0" distR="0" wp14:anchorId="2E44F192" wp14:editId="08803BBC">
            <wp:extent cx="22479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arens logo.png"/>
                    <pic:cNvPicPr/>
                  </pic:nvPicPr>
                  <pic:blipFill>
                    <a:blip r:embed="rId5">
                      <a:extLst>
                        <a:ext uri="{28A0092B-C50C-407E-A947-70E740481C1C}">
                          <a14:useLocalDpi xmlns:a14="http://schemas.microsoft.com/office/drawing/2010/main" val="0"/>
                        </a:ext>
                      </a:extLst>
                    </a:blip>
                    <a:stretch>
                      <a:fillRect/>
                    </a:stretch>
                  </pic:blipFill>
                  <pic:spPr>
                    <a:xfrm>
                      <a:off x="0" y="0"/>
                      <a:ext cx="2247900" cy="660400"/>
                    </a:xfrm>
                    <a:prstGeom prst="rect">
                      <a:avLst/>
                    </a:prstGeom>
                  </pic:spPr>
                </pic:pic>
              </a:graphicData>
            </a:graphic>
          </wp:inline>
        </w:drawing>
      </w:r>
    </w:p>
    <w:p w14:paraId="63DE4820" w14:textId="77777777" w:rsidR="00CA5A79" w:rsidRPr="00A67CA1" w:rsidRDefault="00CA5A79" w:rsidP="00CA5A79">
      <w:pPr>
        <w:spacing w:line="276" w:lineRule="auto"/>
        <w:jc w:val="both"/>
        <w:rPr>
          <w:rFonts w:eastAsia="Times New Roman" w:cstheme="minorHAnsi"/>
          <w:color w:val="FF0000"/>
          <w:sz w:val="22"/>
          <w:szCs w:val="22"/>
        </w:rPr>
      </w:pPr>
    </w:p>
    <w:p w14:paraId="6181CE70" w14:textId="715ED41B" w:rsidR="00746E31" w:rsidRDefault="00CA5A79" w:rsidP="004A0092">
      <w:pPr>
        <w:spacing w:line="276" w:lineRule="auto"/>
        <w:jc w:val="center"/>
        <w:rPr>
          <w:rFonts w:cstheme="minorHAnsi"/>
          <w:b/>
          <w:sz w:val="22"/>
          <w:szCs w:val="22"/>
        </w:rPr>
      </w:pPr>
      <w:r w:rsidRPr="00A67CA1">
        <w:rPr>
          <w:rFonts w:cstheme="minorHAnsi"/>
          <w:b/>
          <w:sz w:val="22"/>
          <w:szCs w:val="22"/>
        </w:rPr>
        <w:t xml:space="preserve">MCLARENS </w:t>
      </w:r>
      <w:r w:rsidR="008E6AE8" w:rsidRPr="00A67CA1">
        <w:rPr>
          <w:rFonts w:cstheme="minorHAnsi"/>
          <w:b/>
          <w:sz w:val="22"/>
          <w:szCs w:val="22"/>
        </w:rPr>
        <w:t>FOCUSES ON</w:t>
      </w:r>
      <w:r w:rsidR="00D40E99" w:rsidRPr="00A67CA1">
        <w:rPr>
          <w:rFonts w:cstheme="minorHAnsi"/>
          <w:b/>
          <w:sz w:val="22"/>
          <w:szCs w:val="22"/>
        </w:rPr>
        <w:t xml:space="preserve"> GLOBAL </w:t>
      </w:r>
      <w:r w:rsidR="008E6AE8" w:rsidRPr="00A67CA1">
        <w:rPr>
          <w:rFonts w:cstheme="minorHAnsi"/>
          <w:b/>
          <w:sz w:val="22"/>
          <w:szCs w:val="22"/>
        </w:rPr>
        <w:t xml:space="preserve">GROWTH </w:t>
      </w:r>
      <w:r w:rsidR="00D40E99" w:rsidRPr="00A67CA1">
        <w:rPr>
          <w:rFonts w:cstheme="minorHAnsi"/>
          <w:b/>
          <w:sz w:val="22"/>
          <w:szCs w:val="22"/>
        </w:rPr>
        <w:t xml:space="preserve">STRATEGY </w:t>
      </w:r>
      <w:r w:rsidR="008E6AE8" w:rsidRPr="00A67CA1">
        <w:rPr>
          <w:rFonts w:cstheme="minorHAnsi"/>
          <w:b/>
          <w:sz w:val="22"/>
          <w:szCs w:val="22"/>
        </w:rPr>
        <w:t xml:space="preserve">AND </w:t>
      </w:r>
      <w:r w:rsidR="00C90445" w:rsidRPr="00A67CA1">
        <w:rPr>
          <w:rFonts w:cstheme="minorHAnsi"/>
          <w:b/>
          <w:sz w:val="22"/>
          <w:szCs w:val="22"/>
        </w:rPr>
        <w:t xml:space="preserve">EXPANDED </w:t>
      </w:r>
      <w:r w:rsidR="008E6AE8" w:rsidRPr="00A67CA1">
        <w:rPr>
          <w:rFonts w:cstheme="minorHAnsi"/>
          <w:b/>
          <w:sz w:val="22"/>
          <w:szCs w:val="22"/>
        </w:rPr>
        <w:t>CLIENT SERVICE</w:t>
      </w:r>
      <w:r w:rsidR="004A4327" w:rsidRPr="00A67CA1">
        <w:rPr>
          <w:rFonts w:cstheme="minorHAnsi"/>
          <w:b/>
          <w:sz w:val="22"/>
          <w:szCs w:val="22"/>
        </w:rPr>
        <w:t>S</w:t>
      </w:r>
      <w:r w:rsidR="00D40E99" w:rsidRPr="00A67CA1">
        <w:rPr>
          <w:rFonts w:cstheme="minorHAnsi"/>
          <w:b/>
          <w:sz w:val="22"/>
          <w:szCs w:val="22"/>
        </w:rPr>
        <w:br/>
        <w:t xml:space="preserve">WITH THE APPOINTMENT OF GRAHAM </w:t>
      </w:r>
      <w:r w:rsidR="00D40E99" w:rsidRPr="0051184D">
        <w:rPr>
          <w:rFonts w:cstheme="minorHAnsi"/>
          <w:b/>
          <w:sz w:val="22"/>
          <w:szCs w:val="22"/>
        </w:rPr>
        <w:t>SMART</w:t>
      </w:r>
      <w:r w:rsidR="00D40E99" w:rsidRPr="00A67CA1">
        <w:rPr>
          <w:rFonts w:cstheme="minorHAnsi"/>
          <w:b/>
          <w:sz w:val="22"/>
          <w:szCs w:val="22"/>
        </w:rPr>
        <w:t xml:space="preserve"> IN NEW LEADERSHIP ROLE</w:t>
      </w:r>
    </w:p>
    <w:p w14:paraId="5DFBF329" w14:textId="25AC66B4" w:rsidR="000F483C" w:rsidRDefault="000F483C" w:rsidP="004A0092">
      <w:pPr>
        <w:spacing w:line="276" w:lineRule="auto"/>
        <w:jc w:val="center"/>
        <w:rPr>
          <w:rFonts w:cstheme="minorHAnsi"/>
          <w:b/>
          <w:sz w:val="22"/>
          <w:szCs w:val="22"/>
        </w:rPr>
      </w:pPr>
    </w:p>
    <w:p w14:paraId="61ECD610" w14:textId="4C6CC09E" w:rsidR="000F483C" w:rsidRPr="0093544A" w:rsidRDefault="000F483C" w:rsidP="004A0092">
      <w:pPr>
        <w:spacing w:line="276" w:lineRule="auto"/>
        <w:jc w:val="center"/>
        <w:rPr>
          <w:rFonts w:cstheme="minorHAnsi"/>
          <w:b/>
          <w:i/>
          <w:sz w:val="22"/>
          <w:szCs w:val="22"/>
        </w:rPr>
      </w:pPr>
      <w:r>
        <w:rPr>
          <w:rFonts w:cstheme="minorHAnsi"/>
          <w:b/>
          <w:i/>
          <w:sz w:val="22"/>
          <w:szCs w:val="22"/>
        </w:rPr>
        <w:t xml:space="preserve">Steven Wallace to take the lead with UK &amp; Ireland operation   </w:t>
      </w:r>
    </w:p>
    <w:p w14:paraId="4BD97E38" w14:textId="77777777" w:rsidR="00CA5A79" w:rsidRPr="00A67CA1" w:rsidRDefault="00CA5A79" w:rsidP="00CA5A79">
      <w:pPr>
        <w:spacing w:line="276" w:lineRule="auto"/>
        <w:jc w:val="both"/>
        <w:rPr>
          <w:rFonts w:cstheme="minorHAnsi"/>
          <w:color w:val="000000" w:themeColor="text1"/>
          <w:sz w:val="22"/>
          <w:szCs w:val="22"/>
        </w:rPr>
      </w:pPr>
    </w:p>
    <w:p w14:paraId="71CC1AE2" w14:textId="36A39F01" w:rsidR="00A52BA5" w:rsidRPr="00A67CA1" w:rsidRDefault="00D40E99" w:rsidP="00A52BA5">
      <w:pPr>
        <w:spacing w:line="276" w:lineRule="auto"/>
        <w:jc w:val="both"/>
        <w:rPr>
          <w:rFonts w:eastAsia="Times New Roman" w:cstheme="minorHAnsi"/>
          <w:color w:val="0D0D0D"/>
          <w:sz w:val="22"/>
          <w:szCs w:val="22"/>
        </w:rPr>
      </w:pPr>
      <w:r w:rsidRPr="00A67CA1">
        <w:rPr>
          <w:rFonts w:cstheme="minorHAnsi"/>
          <w:color w:val="000000" w:themeColor="text1"/>
          <w:sz w:val="22"/>
          <w:szCs w:val="22"/>
        </w:rPr>
        <w:t xml:space="preserve">(April </w:t>
      </w:r>
      <w:r w:rsidR="00125127">
        <w:rPr>
          <w:rFonts w:cstheme="minorHAnsi"/>
          <w:color w:val="000000" w:themeColor="text1"/>
          <w:sz w:val="22"/>
          <w:szCs w:val="22"/>
        </w:rPr>
        <w:t>3</w:t>
      </w:r>
      <w:r w:rsidRPr="00A67CA1">
        <w:rPr>
          <w:rFonts w:cstheme="minorHAnsi"/>
          <w:color w:val="000000" w:themeColor="text1"/>
          <w:sz w:val="22"/>
          <w:szCs w:val="22"/>
        </w:rPr>
        <w:t xml:space="preserve">, 2019) </w:t>
      </w:r>
      <w:r w:rsidR="00995CAF" w:rsidRPr="00A67CA1">
        <w:rPr>
          <w:rFonts w:cstheme="minorHAnsi"/>
          <w:sz w:val="22"/>
          <w:szCs w:val="22"/>
        </w:rPr>
        <w:t xml:space="preserve">McLarens, a leading, global independent insurance services provider, announced today the appointment of </w:t>
      </w:r>
      <w:r w:rsidR="00CA5A79" w:rsidRPr="00A67CA1">
        <w:rPr>
          <w:rFonts w:eastAsia="Times New Roman" w:cstheme="minorHAnsi"/>
          <w:b/>
          <w:color w:val="0D0D0D"/>
          <w:sz w:val="22"/>
          <w:szCs w:val="22"/>
        </w:rPr>
        <w:t>Graham Smart</w:t>
      </w:r>
      <w:r w:rsidR="00CA5A79" w:rsidRPr="00A67CA1">
        <w:rPr>
          <w:rFonts w:eastAsia="Times New Roman" w:cstheme="minorHAnsi"/>
          <w:color w:val="0D0D0D"/>
          <w:sz w:val="22"/>
          <w:szCs w:val="22"/>
        </w:rPr>
        <w:t xml:space="preserve"> to the newly created </w:t>
      </w:r>
      <w:r w:rsidR="00850EBC" w:rsidRPr="00A67CA1">
        <w:rPr>
          <w:rFonts w:eastAsia="Times New Roman" w:cstheme="minorHAnsi"/>
          <w:color w:val="0D0D0D"/>
          <w:sz w:val="22"/>
          <w:szCs w:val="22"/>
        </w:rPr>
        <w:t xml:space="preserve">global </w:t>
      </w:r>
      <w:r w:rsidR="00CA5A79" w:rsidRPr="00A67CA1">
        <w:rPr>
          <w:rFonts w:eastAsia="Times New Roman" w:cstheme="minorHAnsi"/>
          <w:color w:val="0D0D0D"/>
          <w:sz w:val="22"/>
          <w:szCs w:val="22"/>
        </w:rPr>
        <w:t xml:space="preserve">role of </w:t>
      </w:r>
      <w:r w:rsidR="00CA5A79" w:rsidRPr="00A67CA1">
        <w:rPr>
          <w:rFonts w:eastAsia="Times New Roman" w:cstheme="minorHAnsi"/>
          <w:b/>
          <w:color w:val="0D0D0D"/>
          <w:sz w:val="22"/>
          <w:szCs w:val="22"/>
        </w:rPr>
        <w:t>Chief Commercial Officer</w:t>
      </w:r>
      <w:r w:rsidR="00CA5A79" w:rsidRPr="00A67CA1">
        <w:rPr>
          <w:rFonts w:eastAsia="Times New Roman" w:cstheme="minorHAnsi"/>
          <w:color w:val="0D0D0D"/>
          <w:sz w:val="22"/>
          <w:szCs w:val="22"/>
        </w:rPr>
        <w:t xml:space="preserve">. </w:t>
      </w:r>
      <w:r w:rsidR="00CF5573" w:rsidRPr="00A67CA1">
        <w:rPr>
          <w:rFonts w:eastAsia="Times New Roman" w:cstheme="minorHAnsi"/>
          <w:color w:val="0D0D0D"/>
          <w:sz w:val="22"/>
          <w:szCs w:val="22"/>
        </w:rPr>
        <w:t xml:space="preserve">In this new position, </w:t>
      </w:r>
      <w:r w:rsidR="00995CAF" w:rsidRPr="0051184D">
        <w:rPr>
          <w:rFonts w:eastAsia="Times New Roman" w:cstheme="minorHAnsi"/>
          <w:color w:val="0D0D0D"/>
          <w:sz w:val="22"/>
          <w:szCs w:val="22"/>
        </w:rPr>
        <w:t>Smart</w:t>
      </w:r>
      <w:r w:rsidR="00CF5573" w:rsidRPr="00A67CA1">
        <w:rPr>
          <w:rFonts w:eastAsia="Times New Roman" w:cstheme="minorHAnsi"/>
          <w:color w:val="0D0D0D"/>
          <w:sz w:val="22"/>
          <w:szCs w:val="22"/>
        </w:rPr>
        <w:t xml:space="preserve"> will work closely </w:t>
      </w:r>
      <w:r w:rsidR="00CF5573" w:rsidRPr="00A67CA1">
        <w:rPr>
          <w:rFonts w:cstheme="minorHAnsi"/>
          <w:sz w:val="22"/>
          <w:szCs w:val="22"/>
        </w:rPr>
        <w:t>with McLarens Chief Executive Officer Gary Brown and the firm’s Global Management Team</w:t>
      </w:r>
      <w:r w:rsidR="00995CAF" w:rsidRPr="00A67CA1">
        <w:rPr>
          <w:rFonts w:eastAsia="Times New Roman" w:cstheme="minorHAnsi"/>
          <w:color w:val="0D0D0D"/>
          <w:sz w:val="22"/>
          <w:szCs w:val="22"/>
        </w:rPr>
        <w:t xml:space="preserve"> to </w:t>
      </w:r>
      <w:r w:rsidR="00EF4FEC" w:rsidRPr="00A67CA1">
        <w:rPr>
          <w:rFonts w:eastAsia="Times New Roman" w:cstheme="minorHAnsi"/>
          <w:color w:val="0D0D0D"/>
          <w:sz w:val="22"/>
          <w:szCs w:val="22"/>
        </w:rPr>
        <w:t xml:space="preserve">provide </w:t>
      </w:r>
      <w:r w:rsidR="00D61C63" w:rsidRPr="00A67CA1">
        <w:rPr>
          <w:rFonts w:eastAsia="Times New Roman" w:cstheme="minorHAnsi"/>
          <w:color w:val="0D0D0D"/>
          <w:sz w:val="22"/>
          <w:szCs w:val="22"/>
        </w:rPr>
        <w:t>comprehensive</w:t>
      </w:r>
      <w:r w:rsidR="00EF4FEC" w:rsidRPr="00A67CA1">
        <w:rPr>
          <w:rFonts w:eastAsia="Times New Roman" w:cstheme="minorHAnsi"/>
          <w:color w:val="0D0D0D"/>
          <w:sz w:val="22"/>
          <w:szCs w:val="22"/>
        </w:rPr>
        <w:t xml:space="preserve"> leadership </w:t>
      </w:r>
      <w:r w:rsidR="00C2362F" w:rsidRPr="00A67CA1">
        <w:rPr>
          <w:rFonts w:eastAsia="Times New Roman" w:cstheme="minorHAnsi"/>
          <w:color w:val="0D0D0D"/>
          <w:sz w:val="22"/>
          <w:szCs w:val="22"/>
        </w:rPr>
        <w:t>of</w:t>
      </w:r>
      <w:r w:rsidR="00EF4FEC" w:rsidRPr="00A67CA1">
        <w:rPr>
          <w:rFonts w:eastAsia="Times New Roman" w:cstheme="minorHAnsi"/>
          <w:color w:val="0D0D0D"/>
          <w:sz w:val="22"/>
          <w:szCs w:val="22"/>
        </w:rPr>
        <w:t xml:space="preserve"> </w:t>
      </w:r>
      <w:r w:rsidR="009C5DB4" w:rsidRPr="00A67CA1">
        <w:rPr>
          <w:rFonts w:eastAsia="Times New Roman" w:cstheme="minorHAnsi"/>
          <w:color w:val="0D0D0D"/>
          <w:sz w:val="22"/>
          <w:szCs w:val="22"/>
        </w:rPr>
        <w:t>McLarens’</w:t>
      </w:r>
      <w:r w:rsidR="00EF4FEC" w:rsidRPr="00A67CA1">
        <w:rPr>
          <w:rFonts w:eastAsia="Times New Roman" w:cstheme="minorHAnsi"/>
          <w:color w:val="0D0D0D"/>
          <w:sz w:val="22"/>
          <w:szCs w:val="22"/>
        </w:rPr>
        <w:t xml:space="preserve"> </w:t>
      </w:r>
      <w:r w:rsidR="00D61C63" w:rsidRPr="00A67CA1">
        <w:rPr>
          <w:rFonts w:eastAsia="Times New Roman" w:cstheme="minorHAnsi"/>
          <w:color w:val="0D0D0D"/>
          <w:sz w:val="22"/>
          <w:szCs w:val="22"/>
        </w:rPr>
        <w:t xml:space="preserve">global </w:t>
      </w:r>
      <w:r w:rsidR="00C2362F" w:rsidRPr="00A67CA1">
        <w:rPr>
          <w:rFonts w:eastAsia="Times New Roman" w:cstheme="minorHAnsi"/>
          <w:color w:val="0D0D0D"/>
          <w:sz w:val="22"/>
          <w:szCs w:val="22"/>
        </w:rPr>
        <w:t xml:space="preserve">commercial strategy and </w:t>
      </w:r>
      <w:r w:rsidR="00EF4FEC" w:rsidRPr="00A67CA1">
        <w:rPr>
          <w:rFonts w:eastAsia="Times New Roman" w:cstheme="minorHAnsi"/>
          <w:color w:val="0D0D0D"/>
          <w:sz w:val="22"/>
          <w:szCs w:val="22"/>
        </w:rPr>
        <w:t>expanding service offerings</w:t>
      </w:r>
      <w:r w:rsidR="00C2362F" w:rsidRPr="00A67CA1">
        <w:rPr>
          <w:rFonts w:eastAsia="Times New Roman" w:cstheme="minorHAnsi"/>
          <w:color w:val="0D0D0D"/>
          <w:sz w:val="22"/>
          <w:szCs w:val="22"/>
        </w:rPr>
        <w:t xml:space="preserve">. </w:t>
      </w:r>
      <w:r w:rsidR="00CF5573" w:rsidRPr="00A67CA1">
        <w:rPr>
          <w:rFonts w:eastAsia="Times New Roman" w:cstheme="minorHAnsi"/>
          <w:color w:val="0D0D0D"/>
          <w:sz w:val="22"/>
          <w:szCs w:val="22"/>
        </w:rPr>
        <w:t xml:space="preserve">Smart, who has </w:t>
      </w:r>
      <w:r w:rsidR="00111AEB" w:rsidRPr="00A67CA1">
        <w:rPr>
          <w:rFonts w:eastAsia="Times New Roman" w:cstheme="minorHAnsi"/>
          <w:color w:val="0D0D0D"/>
          <w:sz w:val="22"/>
          <w:szCs w:val="22"/>
        </w:rPr>
        <w:t>served</w:t>
      </w:r>
      <w:r w:rsidR="00CF5573" w:rsidRPr="00A67CA1">
        <w:rPr>
          <w:rFonts w:eastAsia="Times New Roman" w:cstheme="minorHAnsi"/>
          <w:color w:val="0D0D0D"/>
          <w:sz w:val="22"/>
          <w:szCs w:val="22"/>
        </w:rPr>
        <w:t xml:space="preserve"> as </w:t>
      </w:r>
      <w:r w:rsidR="009C5DB4" w:rsidRPr="00A67CA1">
        <w:rPr>
          <w:rFonts w:eastAsia="Times New Roman" w:cstheme="minorHAnsi"/>
          <w:color w:val="0D0D0D"/>
          <w:sz w:val="22"/>
          <w:szCs w:val="22"/>
        </w:rPr>
        <w:t>the firm’s</w:t>
      </w:r>
      <w:r w:rsidR="00CF5573" w:rsidRPr="00A67CA1">
        <w:rPr>
          <w:rFonts w:eastAsia="Times New Roman" w:cstheme="minorHAnsi"/>
          <w:color w:val="0D0D0D"/>
          <w:sz w:val="22"/>
          <w:szCs w:val="22"/>
        </w:rPr>
        <w:t xml:space="preserve"> Managing Director </w:t>
      </w:r>
      <w:r w:rsidR="009C5DB4" w:rsidRPr="00A67CA1">
        <w:rPr>
          <w:rFonts w:eastAsia="Times New Roman" w:cstheme="minorHAnsi"/>
          <w:color w:val="0D0D0D"/>
          <w:sz w:val="22"/>
          <w:szCs w:val="22"/>
        </w:rPr>
        <w:t xml:space="preserve">in the </w:t>
      </w:r>
      <w:r w:rsidR="00CF5573" w:rsidRPr="00A67CA1">
        <w:rPr>
          <w:rFonts w:eastAsia="Times New Roman" w:cstheme="minorHAnsi"/>
          <w:color w:val="0D0D0D"/>
          <w:sz w:val="22"/>
          <w:szCs w:val="22"/>
        </w:rPr>
        <w:t>UK and Europe for more than five years, will continue in a significant client service capacit</w:t>
      </w:r>
      <w:r w:rsidR="00C2362F" w:rsidRPr="00A67CA1">
        <w:rPr>
          <w:rFonts w:eastAsia="Times New Roman" w:cstheme="minorHAnsi"/>
          <w:color w:val="0D0D0D"/>
          <w:sz w:val="22"/>
          <w:szCs w:val="22"/>
        </w:rPr>
        <w:t>y. He will manage</w:t>
      </w:r>
      <w:r w:rsidR="00995CAF" w:rsidRPr="00A67CA1">
        <w:rPr>
          <w:rFonts w:cstheme="minorHAnsi"/>
          <w:sz w:val="22"/>
          <w:szCs w:val="22"/>
        </w:rPr>
        <w:t xml:space="preserve"> relationships </w:t>
      </w:r>
      <w:r w:rsidR="000A18B1" w:rsidRPr="00A67CA1">
        <w:rPr>
          <w:rFonts w:cstheme="minorHAnsi"/>
          <w:sz w:val="22"/>
          <w:szCs w:val="22"/>
        </w:rPr>
        <w:t>with</w:t>
      </w:r>
      <w:r w:rsidR="0045716C" w:rsidRPr="00A67CA1">
        <w:rPr>
          <w:rFonts w:cstheme="minorHAnsi"/>
          <w:sz w:val="22"/>
          <w:szCs w:val="22"/>
        </w:rPr>
        <w:t xml:space="preserve"> </w:t>
      </w:r>
      <w:r w:rsidR="00CF5573" w:rsidRPr="00A67CA1">
        <w:rPr>
          <w:rFonts w:cstheme="minorHAnsi"/>
          <w:sz w:val="22"/>
          <w:szCs w:val="22"/>
        </w:rPr>
        <w:t>McLarens</w:t>
      </w:r>
      <w:r w:rsidR="009C5DB4" w:rsidRPr="00A67CA1">
        <w:rPr>
          <w:rFonts w:cstheme="minorHAnsi"/>
          <w:sz w:val="22"/>
          <w:szCs w:val="22"/>
        </w:rPr>
        <w:t>’</w:t>
      </w:r>
      <w:r w:rsidR="00995CAF" w:rsidRPr="00A67CA1">
        <w:rPr>
          <w:rFonts w:cstheme="minorHAnsi"/>
          <w:sz w:val="22"/>
          <w:szCs w:val="22"/>
        </w:rPr>
        <w:t xml:space="preserve"> key global clients </w:t>
      </w:r>
      <w:r w:rsidR="00C2362F" w:rsidRPr="00A67CA1">
        <w:rPr>
          <w:rFonts w:cstheme="minorHAnsi"/>
          <w:sz w:val="22"/>
          <w:szCs w:val="22"/>
        </w:rPr>
        <w:t xml:space="preserve">and will </w:t>
      </w:r>
      <w:r w:rsidR="00995CAF" w:rsidRPr="00A67CA1">
        <w:rPr>
          <w:rFonts w:cstheme="minorHAnsi"/>
          <w:sz w:val="22"/>
          <w:szCs w:val="22"/>
        </w:rPr>
        <w:t>lead</w:t>
      </w:r>
      <w:r w:rsidR="00C2362F" w:rsidRPr="00A67CA1">
        <w:rPr>
          <w:rFonts w:cstheme="minorHAnsi"/>
          <w:sz w:val="22"/>
          <w:szCs w:val="22"/>
        </w:rPr>
        <w:t xml:space="preserve"> </w:t>
      </w:r>
      <w:r w:rsidR="00995CAF" w:rsidRPr="00A67CA1">
        <w:rPr>
          <w:rFonts w:cstheme="minorHAnsi"/>
          <w:sz w:val="22"/>
          <w:szCs w:val="22"/>
        </w:rPr>
        <w:t xml:space="preserve">the firm’s proposition with blue chip account business (Fortune 500, FTSE 250). </w:t>
      </w:r>
      <w:r w:rsidR="0045716C" w:rsidRPr="00A67CA1">
        <w:rPr>
          <w:rFonts w:cstheme="minorHAnsi"/>
          <w:sz w:val="22"/>
          <w:szCs w:val="22"/>
        </w:rPr>
        <w:t xml:space="preserve">As Chief Commercial Officer, </w:t>
      </w:r>
      <w:r w:rsidR="00995CAF" w:rsidRPr="00A67CA1">
        <w:rPr>
          <w:rFonts w:cstheme="minorHAnsi"/>
          <w:sz w:val="22"/>
          <w:szCs w:val="22"/>
        </w:rPr>
        <w:t xml:space="preserve">Smart will also play an active role in </w:t>
      </w:r>
      <w:r w:rsidR="00111AEB" w:rsidRPr="00A67CA1">
        <w:rPr>
          <w:rFonts w:cstheme="minorHAnsi"/>
          <w:sz w:val="22"/>
          <w:szCs w:val="22"/>
        </w:rPr>
        <w:t>identifying</w:t>
      </w:r>
      <w:r w:rsidR="00D61C63" w:rsidRPr="00A67CA1">
        <w:rPr>
          <w:rFonts w:cstheme="minorHAnsi"/>
          <w:sz w:val="22"/>
          <w:szCs w:val="22"/>
        </w:rPr>
        <w:t xml:space="preserve">, </w:t>
      </w:r>
      <w:r w:rsidR="005A610C" w:rsidRPr="00A67CA1">
        <w:rPr>
          <w:rFonts w:cstheme="minorHAnsi"/>
          <w:sz w:val="22"/>
          <w:szCs w:val="22"/>
        </w:rPr>
        <w:t xml:space="preserve">integrating </w:t>
      </w:r>
      <w:r w:rsidR="00D61C63" w:rsidRPr="00A67CA1">
        <w:rPr>
          <w:rFonts w:cstheme="minorHAnsi"/>
          <w:sz w:val="22"/>
          <w:szCs w:val="22"/>
        </w:rPr>
        <w:t xml:space="preserve">and anticipating </w:t>
      </w:r>
      <w:r w:rsidR="00111AEB" w:rsidRPr="00A67CA1">
        <w:rPr>
          <w:rFonts w:cstheme="minorHAnsi"/>
          <w:sz w:val="22"/>
          <w:szCs w:val="22"/>
        </w:rPr>
        <w:t>client needs</w:t>
      </w:r>
      <w:r w:rsidR="000A18B1" w:rsidRPr="00A67CA1">
        <w:rPr>
          <w:rFonts w:cstheme="minorHAnsi"/>
          <w:sz w:val="22"/>
          <w:szCs w:val="22"/>
        </w:rPr>
        <w:t xml:space="preserve"> from a holistic perspective</w:t>
      </w:r>
      <w:r w:rsidR="00A52BA5" w:rsidRPr="00A67CA1">
        <w:rPr>
          <w:rFonts w:cstheme="minorHAnsi"/>
          <w:sz w:val="22"/>
          <w:szCs w:val="22"/>
        </w:rPr>
        <w:t xml:space="preserve">. Working with internal business partners in technology and operations, as well as regional </w:t>
      </w:r>
      <w:r w:rsidR="00A67CA1">
        <w:rPr>
          <w:rFonts w:cstheme="minorHAnsi"/>
          <w:sz w:val="22"/>
          <w:szCs w:val="22"/>
        </w:rPr>
        <w:t>and specialty practice leaders</w:t>
      </w:r>
      <w:r w:rsidR="000A18B1" w:rsidRPr="00A67CA1">
        <w:rPr>
          <w:rFonts w:cstheme="minorHAnsi"/>
          <w:sz w:val="22"/>
          <w:szCs w:val="22"/>
        </w:rPr>
        <w:t xml:space="preserve"> around the globe</w:t>
      </w:r>
      <w:r w:rsidR="00A52BA5" w:rsidRPr="00A67CA1">
        <w:rPr>
          <w:rFonts w:cstheme="minorHAnsi"/>
          <w:sz w:val="22"/>
          <w:szCs w:val="22"/>
        </w:rPr>
        <w:t xml:space="preserve">, Smart will drive innovation and </w:t>
      </w:r>
      <w:r w:rsidR="0082461B" w:rsidRPr="00A67CA1">
        <w:rPr>
          <w:rFonts w:cstheme="minorHAnsi"/>
          <w:sz w:val="22"/>
          <w:szCs w:val="22"/>
        </w:rPr>
        <w:t xml:space="preserve">the </w:t>
      </w:r>
      <w:r w:rsidR="00A52BA5" w:rsidRPr="00A67CA1">
        <w:rPr>
          <w:rFonts w:cstheme="minorHAnsi"/>
          <w:sz w:val="22"/>
          <w:szCs w:val="22"/>
        </w:rPr>
        <w:t xml:space="preserve">development of expanded product offerings, </w:t>
      </w:r>
      <w:r w:rsidR="00D61C63" w:rsidRPr="00A67CA1">
        <w:rPr>
          <w:rFonts w:cstheme="minorHAnsi"/>
          <w:sz w:val="22"/>
          <w:szCs w:val="22"/>
        </w:rPr>
        <w:t xml:space="preserve">as well as </w:t>
      </w:r>
      <w:r w:rsidR="00A52BA5" w:rsidRPr="00A67CA1">
        <w:rPr>
          <w:rFonts w:cstheme="minorHAnsi"/>
          <w:sz w:val="22"/>
          <w:szCs w:val="22"/>
        </w:rPr>
        <w:t xml:space="preserve">enhanced technology, systems and processes to meet </w:t>
      </w:r>
      <w:r w:rsidR="00D61C63" w:rsidRPr="00A67CA1">
        <w:rPr>
          <w:rFonts w:cstheme="minorHAnsi"/>
          <w:sz w:val="22"/>
          <w:szCs w:val="22"/>
        </w:rPr>
        <w:t>the needs of the market</w:t>
      </w:r>
      <w:r w:rsidR="00A52BA5" w:rsidRPr="00A67CA1">
        <w:rPr>
          <w:rFonts w:cstheme="minorHAnsi"/>
          <w:sz w:val="22"/>
          <w:szCs w:val="22"/>
        </w:rPr>
        <w:t>.</w:t>
      </w:r>
    </w:p>
    <w:p w14:paraId="3E304990" w14:textId="77777777" w:rsidR="00995CAF" w:rsidRPr="00A67CA1" w:rsidRDefault="00995CAF" w:rsidP="00CA5A79">
      <w:pPr>
        <w:spacing w:line="276" w:lineRule="auto"/>
        <w:jc w:val="both"/>
        <w:rPr>
          <w:rFonts w:eastAsia="Times New Roman" w:cstheme="minorHAnsi"/>
          <w:color w:val="0D0D0D"/>
          <w:sz w:val="22"/>
          <w:szCs w:val="22"/>
        </w:rPr>
      </w:pPr>
    </w:p>
    <w:p w14:paraId="5D82DDB8" w14:textId="771849E9" w:rsidR="00111AEB" w:rsidRPr="00A67CA1" w:rsidRDefault="00111AEB" w:rsidP="00111AEB">
      <w:pPr>
        <w:spacing w:line="276" w:lineRule="auto"/>
        <w:jc w:val="both"/>
        <w:rPr>
          <w:rFonts w:eastAsia="Times New Roman" w:cstheme="minorHAnsi"/>
          <w:color w:val="0D0D0D"/>
          <w:sz w:val="22"/>
          <w:szCs w:val="22"/>
        </w:rPr>
      </w:pPr>
      <w:r w:rsidRPr="00A67CA1">
        <w:rPr>
          <w:rFonts w:eastAsia="Times New Roman" w:cstheme="minorHAnsi"/>
          <w:b/>
          <w:color w:val="0D0D0D"/>
          <w:sz w:val="22"/>
          <w:szCs w:val="22"/>
        </w:rPr>
        <w:t>Gary Brown, Chief Executive Officer:</w:t>
      </w:r>
      <w:r w:rsidRPr="00A67CA1">
        <w:rPr>
          <w:rFonts w:eastAsia="Times New Roman" w:cstheme="minorHAnsi"/>
          <w:color w:val="0D0D0D"/>
          <w:sz w:val="22"/>
          <w:szCs w:val="22"/>
        </w:rPr>
        <w:t xml:space="preserve"> “As one of the largest </w:t>
      </w:r>
      <w:r w:rsidR="008E6AE8" w:rsidRPr="00A67CA1">
        <w:rPr>
          <w:rFonts w:eastAsia="Times New Roman" w:cstheme="minorHAnsi"/>
          <w:color w:val="0D0D0D"/>
          <w:sz w:val="22"/>
          <w:szCs w:val="22"/>
        </w:rPr>
        <w:t>insurance services firms</w:t>
      </w:r>
      <w:r w:rsidRPr="00A67CA1">
        <w:rPr>
          <w:rFonts w:eastAsia="Times New Roman" w:cstheme="minorHAnsi"/>
          <w:color w:val="0D0D0D"/>
          <w:sz w:val="22"/>
          <w:szCs w:val="22"/>
        </w:rPr>
        <w:t xml:space="preserve"> in the world</w:t>
      </w:r>
      <w:r w:rsidR="00AE6D67" w:rsidRPr="00A67CA1">
        <w:rPr>
          <w:rFonts w:eastAsia="Times New Roman" w:cstheme="minorHAnsi"/>
          <w:color w:val="0D0D0D"/>
          <w:sz w:val="22"/>
          <w:szCs w:val="22"/>
        </w:rPr>
        <w:t>, with an ambitious international growth agenda, we recogni</w:t>
      </w:r>
      <w:r w:rsidR="002C20AB">
        <w:rPr>
          <w:rFonts w:eastAsia="Times New Roman" w:cstheme="minorHAnsi"/>
          <w:color w:val="0D0D0D"/>
          <w:sz w:val="22"/>
          <w:szCs w:val="22"/>
        </w:rPr>
        <w:t>s</w:t>
      </w:r>
      <w:r w:rsidR="00AE6D67" w:rsidRPr="00A67CA1">
        <w:rPr>
          <w:rFonts w:eastAsia="Times New Roman" w:cstheme="minorHAnsi"/>
          <w:color w:val="0D0D0D"/>
          <w:sz w:val="22"/>
          <w:szCs w:val="22"/>
        </w:rPr>
        <w:t xml:space="preserve">e the need to have </w:t>
      </w:r>
      <w:r w:rsidR="0082461B" w:rsidRPr="00A67CA1">
        <w:rPr>
          <w:rFonts w:eastAsia="Times New Roman" w:cstheme="minorHAnsi"/>
          <w:color w:val="0D0D0D"/>
          <w:sz w:val="22"/>
          <w:szCs w:val="22"/>
        </w:rPr>
        <w:t>a leader</w:t>
      </w:r>
      <w:r w:rsidR="00AE6D67" w:rsidRPr="00A67CA1">
        <w:rPr>
          <w:rFonts w:eastAsia="Times New Roman" w:cstheme="minorHAnsi"/>
          <w:color w:val="0D0D0D"/>
          <w:sz w:val="22"/>
          <w:szCs w:val="22"/>
        </w:rPr>
        <w:t xml:space="preserve"> with a strategic global perspective </w:t>
      </w:r>
      <w:r w:rsidR="0082461B" w:rsidRPr="00A67CA1">
        <w:rPr>
          <w:rFonts w:eastAsia="Times New Roman" w:cstheme="minorHAnsi"/>
          <w:color w:val="0D0D0D"/>
          <w:sz w:val="22"/>
          <w:szCs w:val="22"/>
        </w:rPr>
        <w:t xml:space="preserve">to </w:t>
      </w:r>
      <w:r w:rsidR="00AE6D67" w:rsidRPr="00A67CA1">
        <w:rPr>
          <w:rFonts w:eastAsia="Times New Roman" w:cstheme="minorHAnsi"/>
          <w:color w:val="0D0D0D"/>
          <w:sz w:val="22"/>
          <w:szCs w:val="22"/>
        </w:rPr>
        <w:t xml:space="preserve">focus on </w:t>
      </w:r>
      <w:r w:rsidR="000A18B1" w:rsidRPr="00A67CA1">
        <w:rPr>
          <w:rFonts w:eastAsia="Times New Roman" w:cstheme="minorHAnsi"/>
          <w:color w:val="0D0D0D"/>
          <w:sz w:val="22"/>
          <w:szCs w:val="22"/>
        </w:rPr>
        <w:t xml:space="preserve">comprehensive </w:t>
      </w:r>
      <w:r w:rsidR="00AE6D67" w:rsidRPr="00A67CA1">
        <w:rPr>
          <w:rFonts w:eastAsia="Times New Roman" w:cstheme="minorHAnsi"/>
          <w:color w:val="0D0D0D"/>
          <w:sz w:val="22"/>
          <w:szCs w:val="22"/>
        </w:rPr>
        <w:t>commercial initiative</w:t>
      </w:r>
      <w:r w:rsidR="00A153CE" w:rsidRPr="00A67CA1">
        <w:rPr>
          <w:rFonts w:eastAsia="Times New Roman" w:cstheme="minorHAnsi"/>
          <w:color w:val="0D0D0D"/>
          <w:sz w:val="22"/>
          <w:szCs w:val="22"/>
        </w:rPr>
        <w:t>s</w:t>
      </w:r>
      <w:r w:rsidR="000A18B1" w:rsidRPr="00A67CA1">
        <w:rPr>
          <w:rFonts w:eastAsia="Times New Roman" w:cstheme="minorHAnsi"/>
          <w:color w:val="0D0D0D"/>
          <w:sz w:val="22"/>
          <w:szCs w:val="22"/>
        </w:rPr>
        <w:t xml:space="preserve">. </w:t>
      </w:r>
      <w:r w:rsidR="0082461B" w:rsidRPr="00A67CA1">
        <w:rPr>
          <w:rFonts w:eastAsia="Times New Roman" w:cstheme="minorHAnsi"/>
          <w:color w:val="0D0D0D"/>
          <w:sz w:val="22"/>
          <w:szCs w:val="22"/>
        </w:rPr>
        <w:t xml:space="preserve">We see a real opportunity to offer our customers an enhanced experience by </w:t>
      </w:r>
      <w:r w:rsidR="000F483C">
        <w:rPr>
          <w:rFonts w:eastAsia="Times New Roman" w:cstheme="minorHAnsi"/>
          <w:color w:val="0D0D0D"/>
          <w:sz w:val="22"/>
          <w:szCs w:val="22"/>
        </w:rPr>
        <w:t>providing</w:t>
      </w:r>
      <w:r w:rsidR="0082461B" w:rsidRPr="00A67CA1">
        <w:rPr>
          <w:rFonts w:eastAsia="Times New Roman" w:cstheme="minorHAnsi"/>
          <w:color w:val="0D0D0D"/>
          <w:sz w:val="22"/>
          <w:szCs w:val="22"/>
        </w:rPr>
        <w:t xml:space="preserve"> a more seamless, integrated solutions strategy</w:t>
      </w:r>
      <w:r w:rsidR="00BF498F" w:rsidRPr="00A67CA1">
        <w:rPr>
          <w:rFonts w:eastAsia="Times New Roman" w:cstheme="minorHAnsi"/>
          <w:color w:val="0D0D0D"/>
          <w:sz w:val="22"/>
          <w:szCs w:val="22"/>
        </w:rPr>
        <w:t xml:space="preserve">, which </w:t>
      </w:r>
      <w:r w:rsidR="002E2949" w:rsidRPr="00A67CA1">
        <w:rPr>
          <w:rFonts w:eastAsia="Times New Roman" w:cstheme="minorHAnsi"/>
          <w:color w:val="0D0D0D"/>
          <w:sz w:val="22"/>
          <w:szCs w:val="22"/>
        </w:rPr>
        <w:t xml:space="preserve">includes </w:t>
      </w:r>
      <w:r w:rsidR="00BF498F" w:rsidRPr="00A67CA1">
        <w:rPr>
          <w:rFonts w:eastAsia="Times New Roman" w:cstheme="minorHAnsi"/>
          <w:color w:val="0D0D0D"/>
          <w:sz w:val="22"/>
          <w:szCs w:val="22"/>
        </w:rPr>
        <w:t>exploring opportunities to strengthen our traditional core services, as well as</w:t>
      </w:r>
      <w:r w:rsidR="002E2949" w:rsidRPr="00A67CA1">
        <w:rPr>
          <w:rFonts w:eastAsia="Times New Roman" w:cstheme="minorHAnsi"/>
          <w:color w:val="0D0D0D"/>
          <w:sz w:val="22"/>
          <w:szCs w:val="22"/>
        </w:rPr>
        <w:t xml:space="preserve"> pursuing</w:t>
      </w:r>
      <w:r w:rsidR="00BF498F" w:rsidRPr="00A67CA1">
        <w:rPr>
          <w:rFonts w:eastAsia="Times New Roman" w:cstheme="minorHAnsi"/>
          <w:color w:val="0D0D0D"/>
          <w:sz w:val="22"/>
          <w:szCs w:val="22"/>
        </w:rPr>
        <w:t xml:space="preserve"> synergies in tangential markets</w:t>
      </w:r>
      <w:r w:rsidR="0082461B" w:rsidRPr="00A67CA1">
        <w:rPr>
          <w:rFonts w:eastAsia="Times New Roman" w:cstheme="minorHAnsi"/>
          <w:color w:val="0D0D0D"/>
          <w:sz w:val="22"/>
          <w:szCs w:val="22"/>
        </w:rPr>
        <w:t xml:space="preserve">. </w:t>
      </w:r>
      <w:r w:rsidR="00EF105B" w:rsidRPr="00A67CA1">
        <w:rPr>
          <w:rFonts w:eastAsia="Times New Roman" w:cstheme="minorHAnsi"/>
          <w:color w:val="0D0D0D"/>
          <w:sz w:val="22"/>
          <w:szCs w:val="22"/>
        </w:rPr>
        <w:t xml:space="preserve">Graham and I have been discussing this </w:t>
      </w:r>
      <w:r w:rsidR="00A153CE" w:rsidRPr="00A67CA1">
        <w:rPr>
          <w:rFonts w:eastAsia="Times New Roman" w:cstheme="minorHAnsi"/>
          <w:color w:val="0D0D0D"/>
          <w:sz w:val="22"/>
          <w:szCs w:val="22"/>
        </w:rPr>
        <w:t>position</w:t>
      </w:r>
      <w:r w:rsidR="00EF105B" w:rsidRPr="00A67CA1">
        <w:rPr>
          <w:rFonts w:eastAsia="Times New Roman" w:cstheme="minorHAnsi"/>
          <w:color w:val="0D0D0D"/>
          <w:sz w:val="22"/>
          <w:szCs w:val="22"/>
        </w:rPr>
        <w:t xml:space="preserve"> for years, and as we have ramped-up our strategic growth plan and continue to look for ways to strengthen partnerships with our clients, the timing is right to centrali</w:t>
      </w:r>
      <w:r w:rsidR="002C20AB">
        <w:rPr>
          <w:rFonts w:eastAsia="Times New Roman" w:cstheme="minorHAnsi"/>
          <w:color w:val="0D0D0D"/>
          <w:sz w:val="22"/>
          <w:szCs w:val="22"/>
        </w:rPr>
        <w:t>s</w:t>
      </w:r>
      <w:r w:rsidR="00EF105B" w:rsidRPr="00A67CA1">
        <w:rPr>
          <w:rFonts w:eastAsia="Times New Roman" w:cstheme="minorHAnsi"/>
          <w:color w:val="0D0D0D"/>
          <w:sz w:val="22"/>
          <w:szCs w:val="22"/>
        </w:rPr>
        <w:t>e our leadership efforts in this Global Commercial Officer role. We are fortunate to have someone of</w:t>
      </w:r>
      <w:r w:rsidR="00AE6D67" w:rsidRPr="00A67CA1">
        <w:rPr>
          <w:rFonts w:eastAsia="Times New Roman" w:cstheme="minorHAnsi"/>
          <w:color w:val="0D0D0D"/>
          <w:sz w:val="22"/>
          <w:szCs w:val="22"/>
        </w:rPr>
        <w:t xml:space="preserve"> Graham’s </w:t>
      </w:r>
      <w:r w:rsidR="00EF105B" w:rsidRPr="00A67CA1">
        <w:rPr>
          <w:rFonts w:eastAsia="Times New Roman" w:cstheme="minorHAnsi"/>
          <w:color w:val="0D0D0D"/>
          <w:sz w:val="22"/>
          <w:szCs w:val="22"/>
        </w:rPr>
        <w:t xml:space="preserve">calibre on our team </w:t>
      </w:r>
      <w:r w:rsidR="005A610C" w:rsidRPr="00A67CA1">
        <w:rPr>
          <w:rFonts w:eastAsia="Times New Roman" w:cstheme="minorHAnsi"/>
          <w:color w:val="0D0D0D"/>
          <w:sz w:val="22"/>
          <w:szCs w:val="22"/>
        </w:rPr>
        <w:t>to</w:t>
      </w:r>
      <w:r w:rsidR="00EF105B" w:rsidRPr="00A67CA1">
        <w:rPr>
          <w:rFonts w:eastAsia="Times New Roman" w:cstheme="minorHAnsi"/>
          <w:color w:val="0D0D0D"/>
          <w:sz w:val="22"/>
          <w:szCs w:val="22"/>
        </w:rPr>
        <w:t xml:space="preserve"> </w:t>
      </w:r>
      <w:r w:rsidR="00A153CE" w:rsidRPr="00A67CA1">
        <w:rPr>
          <w:rFonts w:eastAsia="Times New Roman" w:cstheme="minorHAnsi"/>
          <w:color w:val="0D0D0D"/>
          <w:sz w:val="22"/>
          <w:szCs w:val="22"/>
        </w:rPr>
        <w:t>take on this opportunity</w:t>
      </w:r>
      <w:r w:rsidR="00EF105B" w:rsidRPr="00A67CA1">
        <w:rPr>
          <w:rFonts w:eastAsia="Times New Roman" w:cstheme="minorHAnsi"/>
          <w:color w:val="0D0D0D"/>
          <w:sz w:val="22"/>
          <w:szCs w:val="22"/>
        </w:rPr>
        <w:t xml:space="preserve">.  He brings </w:t>
      </w:r>
      <w:r w:rsidR="00AE6D67" w:rsidRPr="00A67CA1">
        <w:rPr>
          <w:rFonts w:eastAsia="Times New Roman" w:cstheme="minorHAnsi"/>
          <w:color w:val="0D0D0D"/>
          <w:sz w:val="22"/>
          <w:szCs w:val="22"/>
        </w:rPr>
        <w:t xml:space="preserve">significant </w:t>
      </w:r>
      <w:r w:rsidR="00CD58E5" w:rsidRPr="00A67CA1">
        <w:rPr>
          <w:rFonts w:eastAsia="Times New Roman" w:cstheme="minorHAnsi"/>
          <w:color w:val="0D0D0D"/>
          <w:sz w:val="22"/>
          <w:szCs w:val="22"/>
        </w:rPr>
        <w:t>experience and understanding of the global industry</w:t>
      </w:r>
      <w:r w:rsidR="00EF105B" w:rsidRPr="00A67CA1">
        <w:rPr>
          <w:rFonts w:eastAsia="Times New Roman" w:cstheme="minorHAnsi"/>
          <w:color w:val="0D0D0D"/>
          <w:sz w:val="22"/>
          <w:szCs w:val="22"/>
        </w:rPr>
        <w:t xml:space="preserve">, and is </w:t>
      </w:r>
      <w:r w:rsidR="00AE6D67" w:rsidRPr="00A67CA1">
        <w:rPr>
          <w:rFonts w:eastAsia="Times New Roman" w:cstheme="minorHAnsi"/>
          <w:color w:val="0D0D0D"/>
          <w:sz w:val="22"/>
          <w:szCs w:val="22"/>
        </w:rPr>
        <w:t>ideally</w:t>
      </w:r>
      <w:r w:rsidR="00EF105B" w:rsidRPr="00A67CA1">
        <w:rPr>
          <w:rFonts w:eastAsia="Times New Roman" w:cstheme="minorHAnsi"/>
          <w:color w:val="0D0D0D"/>
          <w:sz w:val="22"/>
          <w:szCs w:val="22"/>
        </w:rPr>
        <w:t xml:space="preserve"> and uniquely</w:t>
      </w:r>
      <w:r w:rsidR="00AE6D67" w:rsidRPr="00A67CA1">
        <w:rPr>
          <w:rFonts w:eastAsia="Times New Roman" w:cstheme="minorHAnsi"/>
          <w:color w:val="0D0D0D"/>
          <w:sz w:val="22"/>
          <w:szCs w:val="22"/>
        </w:rPr>
        <w:t xml:space="preserve"> suited </w:t>
      </w:r>
      <w:r w:rsidR="0082461B" w:rsidRPr="00A67CA1">
        <w:rPr>
          <w:rFonts w:eastAsia="Times New Roman" w:cstheme="minorHAnsi"/>
          <w:color w:val="0D0D0D"/>
          <w:sz w:val="22"/>
          <w:szCs w:val="22"/>
        </w:rPr>
        <w:t xml:space="preserve">to lead this effort.” </w:t>
      </w:r>
    </w:p>
    <w:p w14:paraId="0080D5D5" w14:textId="77777777" w:rsidR="008E6AE8" w:rsidRPr="00A67CA1" w:rsidRDefault="008E6AE8" w:rsidP="00CA5A79">
      <w:pPr>
        <w:spacing w:line="276" w:lineRule="auto"/>
        <w:jc w:val="both"/>
        <w:rPr>
          <w:rFonts w:eastAsia="Times New Roman" w:cstheme="minorHAnsi"/>
          <w:color w:val="0D0D0D"/>
          <w:sz w:val="22"/>
          <w:szCs w:val="22"/>
        </w:rPr>
      </w:pPr>
    </w:p>
    <w:p w14:paraId="6997F4C3" w14:textId="77777777" w:rsidR="007E6C4E" w:rsidRPr="00A67CA1" w:rsidRDefault="007E6C4E" w:rsidP="007E6C4E">
      <w:pPr>
        <w:spacing w:line="276" w:lineRule="auto"/>
        <w:jc w:val="both"/>
        <w:rPr>
          <w:rFonts w:eastAsia="Times New Roman" w:cstheme="minorHAnsi"/>
          <w:color w:val="000000" w:themeColor="text1"/>
          <w:sz w:val="22"/>
          <w:szCs w:val="22"/>
        </w:rPr>
      </w:pPr>
      <w:r w:rsidRPr="00A67CA1">
        <w:rPr>
          <w:rFonts w:eastAsia="Times New Roman" w:cstheme="minorHAnsi"/>
          <w:b/>
          <w:color w:val="000000" w:themeColor="text1"/>
          <w:sz w:val="22"/>
          <w:szCs w:val="22"/>
        </w:rPr>
        <w:t>Graham Smart, Chief Commercial Officer</w:t>
      </w:r>
      <w:r w:rsidRPr="00A67CA1">
        <w:rPr>
          <w:rFonts w:eastAsia="Times New Roman" w:cstheme="minorHAnsi"/>
          <w:color w:val="000000" w:themeColor="text1"/>
          <w:sz w:val="22"/>
          <w:szCs w:val="22"/>
        </w:rPr>
        <w:t>: </w:t>
      </w:r>
    </w:p>
    <w:p w14:paraId="0595D960" w14:textId="6F05FA86" w:rsidR="007E6C4E" w:rsidRPr="00A67CA1" w:rsidRDefault="007E6C4E" w:rsidP="007E6C4E">
      <w:pPr>
        <w:spacing w:line="276" w:lineRule="auto"/>
        <w:jc w:val="both"/>
        <w:rPr>
          <w:rFonts w:eastAsia="Times New Roman" w:cstheme="minorHAnsi"/>
          <w:sz w:val="22"/>
          <w:szCs w:val="22"/>
        </w:rPr>
      </w:pPr>
      <w:r w:rsidRPr="00A67CA1">
        <w:rPr>
          <w:rFonts w:eastAsia="Times New Roman" w:cstheme="minorHAnsi"/>
          <w:sz w:val="22"/>
          <w:szCs w:val="22"/>
        </w:rPr>
        <w:t>“The market is undergoing significant change through disruption as technologies and new solutions emerge, yet there is a greater than ever desire for gl</w:t>
      </w:r>
      <w:bookmarkStart w:id="0" w:name="_GoBack"/>
      <w:bookmarkEnd w:id="0"/>
      <w:r w:rsidRPr="00A67CA1">
        <w:rPr>
          <w:rFonts w:eastAsia="Times New Roman" w:cstheme="minorHAnsi"/>
          <w:sz w:val="22"/>
          <w:szCs w:val="22"/>
        </w:rPr>
        <w:t xml:space="preserve">obal market-leading loss adjusting and ancillary services.  </w:t>
      </w:r>
      <w:r w:rsidR="000E5566" w:rsidRPr="00A67CA1">
        <w:rPr>
          <w:rFonts w:eastAsia="Times New Roman" w:cstheme="minorHAnsi"/>
          <w:sz w:val="22"/>
          <w:szCs w:val="22"/>
        </w:rPr>
        <w:t>W</w:t>
      </w:r>
      <w:r w:rsidRPr="00A67CA1">
        <w:rPr>
          <w:rFonts w:eastAsia="Times New Roman" w:cstheme="minorHAnsi"/>
          <w:sz w:val="22"/>
          <w:szCs w:val="22"/>
        </w:rPr>
        <w:t xml:space="preserve">e are extremely well placed to take advantage of the opportunities </w:t>
      </w:r>
      <w:r w:rsidR="004A4327" w:rsidRPr="00A67CA1">
        <w:rPr>
          <w:rFonts w:eastAsia="Times New Roman" w:cstheme="minorHAnsi"/>
          <w:sz w:val="22"/>
          <w:szCs w:val="22"/>
        </w:rPr>
        <w:t xml:space="preserve">to broaden our service portfolio and partner with clients in new ways. </w:t>
      </w:r>
      <w:r w:rsidRPr="00A67CA1">
        <w:rPr>
          <w:rFonts w:eastAsia="Times New Roman" w:cstheme="minorHAnsi"/>
          <w:sz w:val="22"/>
          <w:szCs w:val="22"/>
        </w:rPr>
        <w:t>I am looking for</w:t>
      </w:r>
      <w:r w:rsidR="00816764">
        <w:rPr>
          <w:rFonts w:eastAsia="Times New Roman" w:cstheme="minorHAnsi"/>
          <w:sz w:val="22"/>
          <w:szCs w:val="22"/>
        </w:rPr>
        <w:t>ward</w:t>
      </w:r>
      <w:r w:rsidRPr="00A67CA1">
        <w:rPr>
          <w:rFonts w:eastAsia="Times New Roman" w:cstheme="minorHAnsi"/>
          <w:sz w:val="22"/>
          <w:szCs w:val="22"/>
        </w:rPr>
        <w:t xml:space="preserve"> to working with Gary to set and support our strategic growth plans.”</w:t>
      </w:r>
    </w:p>
    <w:p w14:paraId="60C0F278" w14:textId="77777777" w:rsidR="007E6C4E" w:rsidRPr="00A67CA1" w:rsidRDefault="007E6C4E" w:rsidP="00CA5A79">
      <w:pPr>
        <w:spacing w:line="276" w:lineRule="auto"/>
        <w:jc w:val="both"/>
        <w:rPr>
          <w:rFonts w:eastAsia="Times New Roman" w:cstheme="minorHAnsi"/>
          <w:color w:val="0D0D0D"/>
          <w:sz w:val="22"/>
          <w:szCs w:val="22"/>
        </w:rPr>
      </w:pPr>
    </w:p>
    <w:p w14:paraId="6522C114" w14:textId="74F3BADF" w:rsidR="00CA5A79" w:rsidRPr="00A67CA1" w:rsidRDefault="00CA5A79" w:rsidP="00CA5A79">
      <w:pPr>
        <w:spacing w:line="276" w:lineRule="auto"/>
        <w:jc w:val="both"/>
        <w:rPr>
          <w:rFonts w:eastAsia="Times New Roman" w:cstheme="minorHAnsi"/>
          <w:color w:val="000000" w:themeColor="text1"/>
          <w:sz w:val="22"/>
          <w:szCs w:val="22"/>
        </w:rPr>
      </w:pPr>
      <w:r w:rsidRPr="00A67CA1">
        <w:rPr>
          <w:rFonts w:eastAsia="Times New Roman" w:cstheme="minorHAnsi"/>
          <w:color w:val="0D0D0D"/>
          <w:sz w:val="22"/>
          <w:szCs w:val="22"/>
        </w:rPr>
        <w:t xml:space="preserve">As </w:t>
      </w:r>
      <w:r w:rsidR="007E6C4E" w:rsidRPr="00A67CA1">
        <w:rPr>
          <w:rFonts w:eastAsia="Times New Roman" w:cstheme="minorHAnsi"/>
          <w:b/>
          <w:color w:val="0D0D0D"/>
          <w:sz w:val="22"/>
          <w:szCs w:val="22"/>
        </w:rPr>
        <w:t>Smart</w:t>
      </w:r>
      <w:r w:rsidR="007E6C4E" w:rsidRPr="00A67CA1">
        <w:rPr>
          <w:rFonts w:eastAsia="Times New Roman" w:cstheme="minorHAnsi"/>
          <w:color w:val="0D0D0D"/>
          <w:sz w:val="22"/>
          <w:szCs w:val="22"/>
        </w:rPr>
        <w:t xml:space="preserve"> assumes his new position, </w:t>
      </w:r>
      <w:r w:rsidR="007E6C4E" w:rsidRPr="00A67CA1">
        <w:rPr>
          <w:rFonts w:eastAsia="Times New Roman" w:cstheme="minorHAnsi"/>
          <w:b/>
          <w:color w:val="0D0D0D"/>
          <w:sz w:val="22"/>
          <w:szCs w:val="22"/>
        </w:rPr>
        <w:t>Steven Wallace</w:t>
      </w:r>
      <w:r w:rsidR="007E6C4E" w:rsidRPr="00A67CA1">
        <w:rPr>
          <w:rFonts w:eastAsia="Times New Roman" w:cstheme="minorHAnsi"/>
          <w:color w:val="0D0D0D"/>
          <w:sz w:val="22"/>
          <w:szCs w:val="22"/>
        </w:rPr>
        <w:t xml:space="preserve"> has been appointed </w:t>
      </w:r>
      <w:r w:rsidR="007E6C4E" w:rsidRPr="00A67CA1">
        <w:rPr>
          <w:rFonts w:eastAsia="Times New Roman" w:cstheme="minorHAnsi"/>
          <w:b/>
          <w:color w:val="0D0D0D"/>
          <w:sz w:val="22"/>
          <w:szCs w:val="22"/>
        </w:rPr>
        <w:t xml:space="preserve">Managing Director, UK &amp; Ireland. </w:t>
      </w:r>
      <w:r w:rsidR="007E6C4E" w:rsidRPr="00A67CA1">
        <w:rPr>
          <w:rFonts w:eastAsia="Times New Roman" w:cstheme="minorHAnsi"/>
          <w:color w:val="0D0D0D"/>
          <w:sz w:val="22"/>
          <w:szCs w:val="22"/>
        </w:rPr>
        <w:t>In this capacity,</w:t>
      </w:r>
      <w:r w:rsidR="007E6C4E" w:rsidRPr="00A67CA1">
        <w:rPr>
          <w:rFonts w:eastAsia="Times New Roman" w:cstheme="minorHAnsi"/>
          <w:b/>
          <w:color w:val="0D0D0D"/>
          <w:sz w:val="22"/>
          <w:szCs w:val="22"/>
        </w:rPr>
        <w:t xml:space="preserve"> </w:t>
      </w:r>
      <w:r w:rsidRPr="0051184D">
        <w:rPr>
          <w:rFonts w:eastAsia="Times New Roman" w:cstheme="minorHAnsi"/>
          <w:color w:val="0D0D0D"/>
          <w:sz w:val="22"/>
          <w:szCs w:val="22"/>
        </w:rPr>
        <w:t>Wallace</w:t>
      </w:r>
      <w:r w:rsidRPr="00A67CA1">
        <w:rPr>
          <w:rFonts w:eastAsia="Times New Roman" w:cstheme="minorHAnsi"/>
          <w:color w:val="0D0D0D"/>
          <w:sz w:val="22"/>
          <w:szCs w:val="22"/>
        </w:rPr>
        <w:t xml:space="preserve"> will oversee a network of 18 offices across the UK and Ireland, in </w:t>
      </w:r>
      <w:r w:rsidRPr="00A67CA1">
        <w:rPr>
          <w:rFonts w:eastAsia="Times New Roman" w:cstheme="minorHAnsi"/>
          <w:color w:val="0D0D0D"/>
          <w:sz w:val="22"/>
          <w:szCs w:val="22"/>
        </w:rPr>
        <w:lastRenderedPageBreak/>
        <w:t xml:space="preserve">addition to driving continued growth in line with McLarens’ strategy of </w:t>
      </w:r>
      <w:r w:rsidR="004A0092" w:rsidRPr="00A67CA1">
        <w:rPr>
          <w:rFonts w:eastAsia="Times New Roman" w:cstheme="minorHAnsi"/>
          <w:color w:val="0D0D0D"/>
          <w:sz w:val="22"/>
          <w:szCs w:val="22"/>
        </w:rPr>
        <w:t>offering comprehensive regional coverage</w:t>
      </w:r>
      <w:r w:rsidRPr="00A67CA1">
        <w:rPr>
          <w:rFonts w:eastAsia="Times New Roman" w:cstheme="minorHAnsi"/>
          <w:color w:val="0D0D0D"/>
          <w:sz w:val="22"/>
          <w:szCs w:val="22"/>
        </w:rPr>
        <w:t xml:space="preserve"> alongside the development of specialist practices. As a member of the UK executive board he has worked </w:t>
      </w:r>
      <w:r w:rsidR="000730FB" w:rsidRPr="00A67CA1">
        <w:rPr>
          <w:rFonts w:eastAsia="Times New Roman" w:cstheme="minorHAnsi"/>
          <w:color w:val="0D0D0D"/>
          <w:sz w:val="22"/>
          <w:szCs w:val="22"/>
        </w:rPr>
        <w:t>closely with</w:t>
      </w:r>
      <w:r w:rsidRPr="00A67CA1">
        <w:rPr>
          <w:rFonts w:eastAsia="Times New Roman" w:cstheme="minorHAnsi"/>
          <w:color w:val="0D0D0D"/>
          <w:sz w:val="22"/>
          <w:szCs w:val="22"/>
        </w:rPr>
        <w:t xml:space="preserve"> Smart in developing the UK business, which has grown tenfold over the past decade, </w:t>
      </w:r>
      <w:r w:rsidR="000730FB" w:rsidRPr="00A67CA1">
        <w:rPr>
          <w:rFonts w:eastAsia="Times New Roman" w:cstheme="minorHAnsi"/>
          <w:color w:val="0D0D0D"/>
          <w:sz w:val="22"/>
          <w:szCs w:val="22"/>
        </w:rPr>
        <w:t>introducing</w:t>
      </w:r>
      <w:r w:rsidRPr="00A67CA1">
        <w:rPr>
          <w:rFonts w:eastAsia="Times New Roman" w:cstheme="minorHAnsi"/>
          <w:color w:val="0D0D0D"/>
          <w:sz w:val="22"/>
          <w:szCs w:val="22"/>
        </w:rPr>
        <w:t xml:space="preserve"> specialist service lines</w:t>
      </w:r>
      <w:r w:rsidR="00EE7BBB">
        <w:rPr>
          <w:rFonts w:eastAsia="Times New Roman" w:cstheme="minorHAnsi"/>
          <w:color w:val="0D0D0D"/>
          <w:sz w:val="22"/>
          <w:szCs w:val="22"/>
        </w:rPr>
        <w:t>,</w:t>
      </w:r>
      <w:r w:rsidRPr="00A67CA1">
        <w:rPr>
          <w:rFonts w:eastAsia="Times New Roman" w:cstheme="minorHAnsi"/>
          <w:color w:val="0D0D0D"/>
          <w:sz w:val="22"/>
          <w:szCs w:val="22"/>
        </w:rPr>
        <w:t xml:space="preserve"> such </w:t>
      </w:r>
      <w:r w:rsidR="000730FB" w:rsidRPr="00A67CA1">
        <w:rPr>
          <w:rFonts w:eastAsia="Times New Roman" w:cstheme="minorHAnsi"/>
          <w:color w:val="0D0D0D"/>
          <w:sz w:val="22"/>
          <w:szCs w:val="22"/>
        </w:rPr>
        <w:t xml:space="preserve">as </w:t>
      </w:r>
      <w:r w:rsidRPr="00A67CA1">
        <w:rPr>
          <w:rFonts w:eastAsia="Times New Roman" w:cstheme="minorHAnsi"/>
          <w:color w:val="0D0D0D"/>
          <w:sz w:val="22"/>
          <w:szCs w:val="22"/>
        </w:rPr>
        <w:t xml:space="preserve">Construction &amp; Engineering, Private Clients and Real Estate. As Executive Director </w:t>
      </w:r>
      <w:r w:rsidRPr="00A67CA1">
        <w:rPr>
          <w:rFonts w:eastAsia="Times New Roman" w:cstheme="minorHAnsi"/>
          <w:color w:val="000000" w:themeColor="text1"/>
          <w:sz w:val="22"/>
          <w:szCs w:val="22"/>
        </w:rPr>
        <w:t xml:space="preserve">responsible for Ireland, he has also overseen the growth of McLaren’s All-Ireland operation, from the launch of its Belfast office in 2007, to </w:t>
      </w:r>
      <w:r w:rsidR="004A0092" w:rsidRPr="00A67CA1">
        <w:rPr>
          <w:rFonts w:eastAsia="Times New Roman" w:cstheme="minorHAnsi"/>
          <w:color w:val="000000" w:themeColor="text1"/>
          <w:sz w:val="22"/>
          <w:szCs w:val="22"/>
        </w:rPr>
        <w:t>the subsequent opening of</w:t>
      </w:r>
      <w:r w:rsidRPr="00A67CA1">
        <w:rPr>
          <w:rFonts w:eastAsia="Times New Roman" w:cstheme="minorHAnsi"/>
          <w:color w:val="000000" w:themeColor="text1"/>
          <w:sz w:val="22"/>
          <w:szCs w:val="22"/>
        </w:rPr>
        <w:t xml:space="preserve"> new offices in Cork, Derry, Dublin and Galway. </w:t>
      </w:r>
    </w:p>
    <w:p w14:paraId="2D8E0E34" w14:textId="3DC3AD8B" w:rsidR="00A67CA1" w:rsidRPr="00A67CA1" w:rsidRDefault="00A67CA1" w:rsidP="00CA5A79">
      <w:pPr>
        <w:spacing w:line="276" w:lineRule="auto"/>
        <w:jc w:val="both"/>
        <w:rPr>
          <w:rFonts w:eastAsia="Times New Roman" w:cstheme="minorHAnsi"/>
          <w:color w:val="FF0000"/>
          <w:sz w:val="22"/>
          <w:szCs w:val="22"/>
        </w:rPr>
      </w:pPr>
    </w:p>
    <w:p w14:paraId="7D7A6BF0" w14:textId="6ED2793E" w:rsidR="00A67CA1" w:rsidRPr="00A67CA1" w:rsidRDefault="00A67CA1" w:rsidP="0093544A">
      <w:pPr>
        <w:pStyle w:val="NormalWeb"/>
        <w:spacing w:before="0" w:beforeAutospacing="0" w:after="225" w:afterAutospacing="0" w:line="276" w:lineRule="auto"/>
        <w:jc w:val="both"/>
        <w:rPr>
          <w:rFonts w:asciiTheme="minorHAnsi" w:hAnsiTheme="minorHAnsi" w:cstheme="minorHAnsi"/>
          <w:color w:val="0D0D0D"/>
          <w:sz w:val="22"/>
          <w:szCs w:val="22"/>
        </w:rPr>
      </w:pPr>
      <w:r w:rsidRPr="00A67CA1">
        <w:rPr>
          <w:rFonts w:asciiTheme="minorHAnsi" w:hAnsiTheme="minorHAnsi" w:cstheme="minorHAnsi"/>
          <w:color w:val="0D0D0D"/>
          <w:sz w:val="22"/>
          <w:szCs w:val="22"/>
        </w:rPr>
        <w:t xml:space="preserve">A Chartered Loss Adjuster with three decades of experience handling primarily commercial property and energy claims, Wallace has acted on many high profile major and complex losses </w:t>
      </w:r>
      <w:r w:rsidR="005B4B0A" w:rsidRPr="00A67CA1">
        <w:rPr>
          <w:rFonts w:asciiTheme="minorHAnsi" w:hAnsiTheme="minorHAnsi" w:cstheme="minorHAnsi"/>
          <w:color w:val="0D0D0D"/>
          <w:sz w:val="22"/>
          <w:szCs w:val="22"/>
        </w:rPr>
        <w:t>during</w:t>
      </w:r>
      <w:r w:rsidRPr="00A67CA1">
        <w:rPr>
          <w:rFonts w:asciiTheme="minorHAnsi" w:hAnsiTheme="minorHAnsi" w:cstheme="minorHAnsi"/>
          <w:color w:val="0D0D0D"/>
          <w:sz w:val="22"/>
          <w:szCs w:val="22"/>
        </w:rPr>
        <w:t xml:space="preserve"> his career, including the 7/7 London Underground suicide bombs. He is also a well-known and respected figure within the profession</w:t>
      </w:r>
      <w:r w:rsidR="005C67D9">
        <w:rPr>
          <w:rFonts w:asciiTheme="minorHAnsi" w:hAnsiTheme="minorHAnsi" w:cstheme="minorHAnsi"/>
          <w:color w:val="0D0D0D"/>
          <w:sz w:val="22"/>
          <w:szCs w:val="22"/>
        </w:rPr>
        <w:t>,</w:t>
      </w:r>
      <w:r w:rsidRPr="00A67CA1">
        <w:rPr>
          <w:rFonts w:asciiTheme="minorHAnsi" w:hAnsiTheme="minorHAnsi" w:cstheme="minorHAnsi"/>
          <w:color w:val="0D0D0D"/>
          <w:sz w:val="22"/>
          <w:szCs w:val="22"/>
        </w:rPr>
        <w:t xml:space="preserve"> having previously served as President of the Belfast Insurance Institute and currently as a member of the UK Council of the Chartered Institute of Loss Adjusters. </w:t>
      </w:r>
    </w:p>
    <w:p w14:paraId="687D2897" w14:textId="3D4E2BF7" w:rsidR="00A67CA1" w:rsidRPr="00A67CA1" w:rsidRDefault="00A67CA1" w:rsidP="00A67CA1">
      <w:pPr>
        <w:spacing w:line="276" w:lineRule="auto"/>
        <w:jc w:val="both"/>
        <w:rPr>
          <w:rFonts w:eastAsia="Times New Roman" w:cstheme="minorHAnsi"/>
          <w:color w:val="000000" w:themeColor="text1"/>
          <w:sz w:val="22"/>
          <w:szCs w:val="22"/>
        </w:rPr>
      </w:pPr>
      <w:r w:rsidRPr="00A67CA1">
        <w:rPr>
          <w:rFonts w:eastAsia="Times New Roman" w:cstheme="minorHAnsi"/>
          <w:b/>
          <w:color w:val="0D0D0D"/>
          <w:sz w:val="22"/>
          <w:szCs w:val="22"/>
        </w:rPr>
        <w:t>Steven Wallace, UK &amp; Ireland Managing Director: “</w:t>
      </w:r>
      <w:r w:rsidRPr="00A67CA1">
        <w:rPr>
          <w:rFonts w:eastAsia="Times New Roman" w:cstheme="minorHAnsi"/>
          <w:color w:val="000000" w:themeColor="text1"/>
          <w:sz w:val="22"/>
          <w:szCs w:val="22"/>
        </w:rPr>
        <w:t xml:space="preserve">As our UK </w:t>
      </w:r>
      <w:r>
        <w:rPr>
          <w:rFonts w:eastAsia="Times New Roman" w:cstheme="minorHAnsi"/>
          <w:color w:val="000000" w:themeColor="text1"/>
          <w:sz w:val="22"/>
          <w:szCs w:val="22"/>
        </w:rPr>
        <w:t xml:space="preserve">and </w:t>
      </w:r>
      <w:r w:rsidRPr="00A67CA1">
        <w:rPr>
          <w:rFonts w:eastAsia="Times New Roman" w:cstheme="minorHAnsi"/>
          <w:color w:val="000000" w:themeColor="text1"/>
          <w:sz w:val="22"/>
          <w:szCs w:val="22"/>
        </w:rPr>
        <w:t xml:space="preserve">Ireland business has evolved, </w:t>
      </w:r>
      <w:r w:rsidRPr="00A67CA1">
        <w:rPr>
          <w:rFonts w:cstheme="minorHAnsi"/>
          <w:color w:val="000000" w:themeColor="text1"/>
          <w:sz w:val="22"/>
          <w:szCs w:val="22"/>
        </w:rPr>
        <w:t>we’ve continually enhanced and refined our proposition, investing heavily in infrastructure, strategic recruitment and building out our specialist practices</w:t>
      </w:r>
      <w:r w:rsidR="00E52824">
        <w:rPr>
          <w:rFonts w:cstheme="minorHAnsi"/>
          <w:color w:val="000000" w:themeColor="text1"/>
          <w:sz w:val="22"/>
          <w:szCs w:val="22"/>
        </w:rPr>
        <w:t xml:space="preserve"> and, u</w:t>
      </w:r>
      <w:r w:rsidRPr="00A67CA1">
        <w:rPr>
          <w:rFonts w:cstheme="minorHAnsi"/>
          <w:color w:val="000000" w:themeColor="text1"/>
          <w:sz w:val="22"/>
          <w:szCs w:val="22"/>
        </w:rPr>
        <w:t>nder Graham’s leadership</w:t>
      </w:r>
      <w:r>
        <w:rPr>
          <w:rFonts w:cstheme="minorHAnsi"/>
          <w:color w:val="000000" w:themeColor="text1"/>
          <w:sz w:val="22"/>
          <w:szCs w:val="22"/>
        </w:rPr>
        <w:t>,</w:t>
      </w:r>
      <w:r w:rsidRPr="00A67CA1">
        <w:rPr>
          <w:rFonts w:cstheme="minorHAnsi"/>
          <w:color w:val="000000" w:themeColor="text1"/>
          <w:sz w:val="22"/>
          <w:szCs w:val="22"/>
        </w:rPr>
        <w:t xml:space="preserve"> we have created a strong platform </w:t>
      </w:r>
      <w:r w:rsidR="00E52824">
        <w:rPr>
          <w:rFonts w:cstheme="minorHAnsi"/>
          <w:color w:val="000000" w:themeColor="text1"/>
          <w:sz w:val="22"/>
          <w:szCs w:val="22"/>
        </w:rPr>
        <w:t>to take the business to the next level</w:t>
      </w:r>
      <w:r w:rsidRPr="00A67CA1">
        <w:rPr>
          <w:rFonts w:cstheme="minorHAnsi"/>
          <w:color w:val="000000" w:themeColor="text1"/>
          <w:sz w:val="22"/>
          <w:szCs w:val="22"/>
        </w:rPr>
        <w:t xml:space="preserve">. </w:t>
      </w:r>
      <w:r w:rsidR="00E52824">
        <w:rPr>
          <w:rFonts w:cstheme="minorHAnsi"/>
          <w:color w:val="000000" w:themeColor="text1"/>
          <w:sz w:val="22"/>
          <w:szCs w:val="22"/>
        </w:rPr>
        <w:t xml:space="preserve"> </w:t>
      </w:r>
      <w:r w:rsidRPr="00A67CA1">
        <w:rPr>
          <w:rFonts w:cstheme="minorHAnsi"/>
          <w:color w:val="000000" w:themeColor="text1"/>
          <w:sz w:val="22"/>
          <w:szCs w:val="22"/>
        </w:rPr>
        <w:t>Given the market consolidation and continued appetite for specialist, practitioner-led adjusting, considerable opportunities exist, and the UK Executive Team is actively working to shape our business for future growth</w:t>
      </w:r>
      <w:r w:rsidR="00E52824">
        <w:rPr>
          <w:rFonts w:cstheme="minorHAnsi"/>
          <w:color w:val="000000" w:themeColor="text1"/>
          <w:sz w:val="22"/>
          <w:szCs w:val="22"/>
        </w:rPr>
        <w:t xml:space="preserve"> in</w:t>
      </w:r>
      <w:r w:rsidRPr="00A67CA1">
        <w:rPr>
          <w:rFonts w:cstheme="minorHAnsi"/>
          <w:color w:val="000000" w:themeColor="text1"/>
          <w:sz w:val="22"/>
          <w:szCs w:val="22"/>
        </w:rPr>
        <w:t xml:space="preserve"> </w:t>
      </w:r>
      <w:r w:rsidR="00E52824">
        <w:rPr>
          <w:rFonts w:cstheme="minorHAnsi"/>
          <w:color w:val="000000" w:themeColor="text1"/>
          <w:sz w:val="22"/>
          <w:szCs w:val="22"/>
        </w:rPr>
        <w:t>t</w:t>
      </w:r>
      <w:r w:rsidRPr="00A67CA1">
        <w:rPr>
          <w:rFonts w:cstheme="minorHAnsi"/>
          <w:color w:val="000000" w:themeColor="text1"/>
          <w:sz w:val="22"/>
          <w:szCs w:val="22"/>
        </w:rPr>
        <w:t xml:space="preserve">his hugely exciting time to be taking on the role.  We have a fantastic UK </w:t>
      </w:r>
      <w:r>
        <w:rPr>
          <w:rFonts w:cstheme="minorHAnsi"/>
          <w:color w:val="000000" w:themeColor="text1"/>
          <w:sz w:val="22"/>
          <w:szCs w:val="22"/>
        </w:rPr>
        <w:t>and</w:t>
      </w:r>
      <w:r w:rsidRPr="00A67CA1">
        <w:rPr>
          <w:rFonts w:cstheme="minorHAnsi"/>
          <w:color w:val="000000" w:themeColor="text1"/>
          <w:sz w:val="22"/>
          <w:szCs w:val="22"/>
        </w:rPr>
        <w:t xml:space="preserve"> Ireland team</w:t>
      </w:r>
      <w:r>
        <w:rPr>
          <w:rFonts w:cstheme="minorHAnsi"/>
          <w:color w:val="000000" w:themeColor="text1"/>
          <w:sz w:val="22"/>
          <w:szCs w:val="22"/>
        </w:rPr>
        <w:t>,</w:t>
      </w:r>
      <w:r w:rsidRPr="00A67CA1">
        <w:rPr>
          <w:rFonts w:cstheme="minorHAnsi"/>
          <w:color w:val="000000" w:themeColor="text1"/>
          <w:sz w:val="22"/>
          <w:szCs w:val="22"/>
        </w:rPr>
        <w:t xml:space="preserve"> which I am immensely proud to lead.”</w:t>
      </w:r>
    </w:p>
    <w:p w14:paraId="01561428" w14:textId="77777777" w:rsidR="00CA5A79" w:rsidRPr="00A67CA1" w:rsidRDefault="00CA5A79" w:rsidP="00CA5A79">
      <w:pPr>
        <w:spacing w:line="276" w:lineRule="auto"/>
        <w:jc w:val="both"/>
        <w:rPr>
          <w:rFonts w:eastAsia="Times New Roman" w:cstheme="minorHAnsi"/>
          <w:color w:val="0D0D0D"/>
          <w:sz w:val="22"/>
          <w:szCs w:val="22"/>
        </w:rPr>
      </w:pPr>
    </w:p>
    <w:p w14:paraId="5E4FE79F" w14:textId="77777777" w:rsidR="00CA5A79" w:rsidRPr="00A67CA1" w:rsidRDefault="00CA5A79" w:rsidP="0093544A">
      <w:pPr>
        <w:spacing w:line="276" w:lineRule="auto"/>
        <w:jc w:val="both"/>
        <w:rPr>
          <w:rFonts w:cstheme="minorHAnsi"/>
          <w:sz w:val="22"/>
          <w:szCs w:val="22"/>
          <w:shd w:val="clear" w:color="auto" w:fill="FFFFFF"/>
        </w:rPr>
      </w:pPr>
      <w:r w:rsidRPr="00A67CA1">
        <w:rPr>
          <w:rFonts w:cstheme="minorHAnsi"/>
          <w:b/>
          <w:sz w:val="22"/>
          <w:szCs w:val="22"/>
          <w:shd w:val="clear" w:color="auto" w:fill="FFFFFF"/>
        </w:rPr>
        <w:t>Chris Panes</w:t>
      </w:r>
      <w:r w:rsidRPr="00A67CA1">
        <w:rPr>
          <w:rFonts w:cstheme="minorHAnsi"/>
          <w:sz w:val="22"/>
          <w:szCs w:val="22"/>
          <w:shd w:val="clear" w:color="auto" w:fill="FFFFFF"/>
        </w:rPr>
        <w:t>, C</w:t>
      </w:r>
      <w:r w:rsidR="007E6C4E" w:rsidRPr="00A67CA1">
        <w:rPr>
          <w:rFonts w:cstheme="minorHAnsi"/>
          <w:sz w:val="22"/>
          <w:szCs w:val="22"/>
          <w:shd w:val="clear" w:color="auto" w:fill="FFFFFF"/>
        </w:rPr>
        <w:t xml:space="preserve">hief Operating Officer </w:t>
      </w:r>
      <w:r w:rsidRPr="00A67CA1">
        <w:rPr>
          <w:rFonts w:cstheme="minorHAnsi"/>
          <w:sz w:val="22"/>
          <w:szCs w:val="22"/>
          <w:shd w:val="clear" w:color="auto" w:fill="FFFFFF"/>
        </w:rPr>
        <w:t>EMEA region,</w:t>
      </w:r>
      <w:r w:rsidR="004A0092" w:rsidRPr="00A67CA1">
        <w:rPr>
          <w:rFonts w:cstheme="minorHAnsi"/>
          <w:sz w:val="22"/>
          <w:szCs w:val="22"/>
          <w:shd w:val="clear" w:color="auto" w:fill="FFFFFF"/>
        </w:rPr>
        <w:t xml:space="preserve"> who joined the business in 2016,</w:t>
      </w:r>
      <w:r w:rsidRPr="00A67CA1">
        <w:rPr>
          <w:rFonts w:cstheme="minorHAnsi"/>
          <w:sz w:val="22"/>
          <w:szCs w:val="22"/>
          <w:shd w:val="clear" w:color="auto" w:fill="FFFFFF"/>
        </w:rPr>
        <w:t xml:space="preserve"> will take </w:t>
      </w:r>
      <w:r w:rsidR="00BD0D9C" w:rsidRPr="00A67CA1">
        <w:rPr>
          <w:rFonts w:cstheme="minorHAnsi"/>
          <w:sz w:val="22"/>
          <w:szCs w:val="22"/>
          <w:shd w:val="clear" w:color="auto" w:fill="FFFFFF"/>
        </w:rPr>
        <w:t xml:space="preserve">direct </w:t>
      </w:r>
      <w:r w:rsidRPr="00A67CA1">
        <w:rPr>
          <w:rFonts w:cstheme="minorHAnsi"/>
          <w:sz w:val="22"/>
          <w:szCs w:val="22"/>
          <w:shd w:val="clear" w:color="auto" w:fill="FFFFFF"/>
        </w:rPr>
        <w:t xml:space="preserve">responsibility for McLarens’ European business which, last year, expanded its footprint with the announcement of a tri-partite alliance with two leading European adjusting firms: </w:t>
      </w:r>
      <w:hyperlink r:id="rId6" w:history="1">
        <w:r w:rsidRPr="00A67CA1">
          <w:rPr>
            <w:rStyle w:val="Hyperlink"/>
            <w:rFonts w:cstheme="minorHAnsi"/>
            <w:bCs/>
            <w:sz w:val="22"/>
            <w:szCs w:val="22"/>
          </w:rPr>
          <w:t>Polyexpert</w:t>
        </w:r>
      </w:hyperlink>
      <w:r w:rsidRPr="00A67CA1">
        <w:rPr>
          <w:rFonts w:cstheme="minorHAnsi"/>
          <w:bCs/>
          <w:sz w:val="22"/>
          <w:szCs w:val="22"/>
        </w:rPr>
        <w:t xml:space="preserve">, a major French adjusting business, and </w:t>
      </w:r>
      <w:hyperlink r:id="rId7" w:history="1">
        <w:r w:rsidRPr="00A67CA1">
          <w:rPr>
            <w:rStyle w:val="Hyperlink"/>
            <w:rFonts w:cstheme="minorHAnsi"/>
            <w:bCs/>
            <w:sz w:val="22"/>
            <w:szCs w:val="22"/>
          </w:rPr>
          <w:t>IES</w:t>
        </w:r>
      </w:hyperlink>
      <w:r w:rsidRPr="00A67CA1">
        <w:rPr>
          <w:rFonts w:cstheme="minorHAnsi"/>
          <w:bCs/>
          <w:sz w:val="22"/>
          <w:szCs w:val="22"/>
        </w:rPr>
        <w:t xml:space="preserve">, </w:t>
      </w:r>
      <w:r w:rsidRPr="00A67CA1">
        <w:rPr>
          <w:rFonts w:cstheme="minorHAnsi"/>
          <w:sz w:val="22"/>
          <w:szCs w:val="22"/>
        </w:rPr>
        <w:t xml:space="preserve">a market leader in Italy, Poland, Romania and Turkey. </w:t>
      </w:r>
    </w:p>
    <w:p w14:paraId="3A75953B" w14:textId="77777777" w:rsidR="00CA5A79" w:rsidRPr="00A67CA1" w:rsidRDefault="00CA5A79" w:rsidP="00CA5A79">
      <w:pPr>
        <w:spacing w:line="276" w:lineRule="auto"/>
        <w:jc w:val="both"/>
        <w:rPr>
          <w:rFonts w:eastAsia="Times New Roman" w:cstheme="minorHAnsi"/>
          <w:color w:val="0D0D0D"/>
          <w:sz w:val="22"/>
          <w:szCs w:val="22"/>
        </w:rPr>
      </w:pPr>
    </w:p>
    <w:p w14:paraId="0A103EED" w14:textId="77777777" w:rsidR="00C54F11" w:rsidRPr="00A67CA1" w:rsidRDefault="00C54F11" w:rsidP="00CA5A79">
      <w:pPr>
        <w:spacing w:line="276" w:lineRule="auto"/>
        <w:jc w:val="both"/>
        <w:rPr>
          <w:rFonts w:eastAsia="Times New Roman" w:cstheme="minorHAnsi"/>
          <w:color w:val="000000" w:themeColor="text1"/>
          <w:sz w:val="22"/>
          <w:szCs w:val="22"/>
        </w:rPr>
      </w:pPr>
    </w:p>
    <w:p w14:paraId="2C4AB6C2" w14:textId="77777777" w:rsidR="004A0092" w:rsidRPr="00A67CA1" w:rsidRDefault="004A0092" w:rsidP="004A0092">
      <w:pPr>
        <w:spacing w:line="276" w:lineRule="auto"/>
        <w:rPr>
          <w:rFonts w:cstheme="minorHAnsi"/>
          <w:b/>
          <w:color w:val="000000" w:themeColor="text1"/>
          <w:sz w:val="22"/>
          <w:szCs w:val="22"/>
        </w:rPr>
      </w:pPr>
      <w:r w:rsidRPr="00A67CA1">
        <w:rPr>
          <w:rFonts w:cstheme="minorHAnsi"/>
          <w:b/>
          <w:color w:val="000000" w:themeColor="text1"/>
          <w:sz w:val="22"/>
          <w:szCs w:val="22"/>
        </w:rPr>
        <w:t>NOTES TO EDITORS</w:t>
      </w:r>
    </w:p>
    <w:p w14:paraId="4951EDD8" w14:textId="77777777" w:rsidR="004A0092" w:rsidRPr="00A67CA1" w:rsidRDefault="004A0092" w:rsidP="004A0092">
      <w:pPr>
        <w:spacing w:line="276" w:lineRule="auto"/>
        <w:jc w:val="both"/>
        <w:rPr>
          <w:rFonts w:cstheme="minorHAnsi"/>
          <w:b/>
          <w:color w:val="000000" w:themeColor="text1"/>
          <w:sz w:val="22"/>
          <w:szCs w:val="22"/>
        </w:rPr>
      </w:pPr>
    </w:p>
    <w:p w14:paraId="671E483D" w14:textId="77777777" w:rsidR="000A18B1" w:rsidRPr="00A67CA1" w:rsidRDefault="000A18B1" w:rsidP="000A18B1">
      <w:pPr>
        <w:spacing w:after="225" w:line="330" w:lineRule="atLeast"/>
        <w:rPr>
          <w:rFonts w:eastAsia="Times New Roman" w:cstheme="minorHAnsi"/>
          <w:color w:val="0D0D0D"/>
          <w:sz w:val="22"/>
          <w:szCs w:val="22"/>
          <w:lang w:val="en-US"/>
        </w:rPr>
      </w:pPr>
      <w:r w:rsidRPr="00A67CA1">
        <w:rPr>
          <w:rFonts w:eastAsia="Times New Roman" w:cstheme="minorHAnsi"/>
          <w:b/>
          <w:bCs/>
          <w:color w:val="0D0D0D"/>
          <w:sz w:val="22"/>
          <w:szCs w:val="22"/>
          <w:lang w:val="en-US"/>
        </w:rPr>
        <w:t>About McLarens:</w:t>
      </w:r>
    </w:p>
    <w:p w14:paraId="327F9F77" w14:textId="75315BCF" w:rsidR="00CA5A79" w:rsidRPr="00995CAF" w:rsidRDefault="000A18B1" w:rsidP="008B0295">
      <w:pPr>
        <w:spacing w:after="225" w:line="330" w:lineRule="atLeast"/>
        <w:rPr>
          <w:rFonts w:cstheme="minorHAnsi"/>
          <w:sz w:val="22"/>
          <w:szCs w:val="22"/>
        </w:rPr>
      </w:pPr>
      <w:r w:rsidRPr="00A67CA1">
        <w:rPr>
          <w:rFonts w:eastAsia="Times New Roman" w:cstheme="minorHAnsi"/>
          <w:color w:val="0D0D0D"/>
          <w:sz w:val="22"/>
          <w:szCs w:val="22"/>
          <w:lang w:val="en-US"/>
        </w:rPr>
        <w:t xml:space="preserve">McLarens is a leading global provider of loss adjusting and risk management services. The company’s international footprint, which includes offices and operations strategically located in 39 countries, enables it to provide streamlined consistent service to global customers, while at the same time delivering local expertise and responsive service. Founded in 1931, the company’s focus has historically been claims management services for complex, commercial and niche markets, as well as auditing and pre-risk surveying. The company’s expert adjusters have an average of over 20 years’ claims experience, operating across a range of industries with specialties including: Property, Crisis Management, Natural Resources, Construction &amp; Engineering, Natural Resources, Agriculture, Aviation, Casualty, Marine, FAJ &amp; Specie, Global TPA Services. To complement our claims services, McLarens began expanding its suite of risk management services in 2019, with the acquisition of </w:t>
      </w:r>
      <w:r w:rsidRPr="00A67CA1">
        <w:rPr>
          <w:rFonts w:eastAsia="Times New Roman" w:cstheme="minorHAnsi"/>
          <w:color w:val="0D0D0D"/>
          <w:sz w:val="22"/>
          <w:szCs w:val="22"/>
          <w:lang w:val="en-US"/>
        </w:rPr>
        <w:lastRenderedPageBreak/>
        <w:t>American Environmental Group, which offers a range of indoor air quality and environmental consulting services.</w:t>
      </w:r>
    </w:p>
    <w:sectPr w:rsidR="00CA5A79" w:rsidRPr="00995CAF" w:rsidSect="00F43D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0BEA"/>
    <w:multiLevelType w:val="hybridMultilevel"/>
    <w:tmpl w:val="9058F450"/>
    <w:lvl w:ilvl="0" w:tplc="36F26028">
      <w:start w:val="13"/>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303A8"/>
    <w:multiLevelType w:val="hybridMultilevel"/>
    <w:tmpl w:val="7696C3CC"/>
    <w:lvl w:ilvl="0" w:tplc="36F26028">
      <w:start w:val="13"/>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79"/>
    <w:rsid w:val="00050C93"/>
    <w:rsid w:val="000730FB"/>
    <w:rsid w:val="000A18B1"/>
    <w:rsid w:val="000E5566"/>
    <w:rsid w:val="000F483C"/>
    <w:rsid w:val="00111AEB"/>
    <w:rsid w:val="00125127"/>
    <w:rsid w:val="00176789"/>
    <w:rsid w:val="001B641B"/>
    <w:rsid w:val="0027757A"/>
    <w:rsid w:val="0028625E"/>
    <w:rsid w:val="002C20AB"/>
    <w:rsid w:val="002E2949"/>
    <w:rsid w:val="003151EF"/>
    <w:rsid w:val="0033585F"/>
    <w:rsid w:val="00347C51"/>
    <w:rsid w:val="00357A30"/>
    <w:rsid w:val="00361632"/>
    <w:rsid w:val="00385AFB"/>
    <w:rsid w:val="00385F38"/>
    <w:rsid w:val="003B1622"/>
    <w:rsid w:val="00454675"/>
    <w:rsid w:val="0045716C"/>
    <w:rsid w:val="004A0092"/>
    <w:rsid w:val="004A4327"/>
    <w:rsid w:val="0051184D"/>
    <w:rsid w:val="00531D71"/>
    <w:rsid w:val="00537C27"/>
    <w:rsid w:val="00541AFA"/>
    <w:rsid w:val="005422D0"/>
    <w:rsid w:val="005447B2"/>
    <w:rsid w:val="005A3293"/>
    <w:rsid w:val="005A610C"/>
    <w:rsid w:val="005B4B0A"/>
    <w:rsid w:val="005C67D9"/>
    <w:rsid w:val="0063308E"/>
    <w:rsid w:val="00660C6A"/>
    <w:rsid w:val="00670996"/>
    <w:rsid w:val="006C66F9"/>
    <w:rsid w:val="007A02EF"/>
    <w:rsid w:val="007B107A"/>
    <w:rsid w:val="007E6C4E"/>
    <w:rsid w:val="007F43B2"/>
    <w:rsid w:val="00816764"/>
    <w:rsid w:val="0082461B"/>
    <w:rsid w:val="00850EBC"/>
    <w:rsid w:val="008B0295"/>
    <w:rsid w:val="008E6AE8"/>
    <w:rsid w:val="0093544A"/>
    <w:rsid w:val="00995CAF"/>
    <w:rsid w:val="009C5DB4"/>
    <w:rsid w:val="009F6139"/>
    <w:rsid w:val="00A153CE"/>
    <w:rsid w:val="00A348CF"/>
    <w:rsid w:val="00A52BA5"/>
    <w:rsid w:val="00A67CA1"/>
    <w:rsid w:val="00A87682"/>
    <w:rsid w:val="00AB209B"/>
    <w:rsid w:val="00AE6D67"/>
    <w:rsid w:val="00AF2227"/>
    <w:rsid w:val="00B252DD"/>
    <w:rsid w:val="00B45445"/>
    <w:rsid w:val="00BD0D9C"/>
    <w:rsid w:val="00BE7568"/>
    <w:rsid w:val="00BF498F"/>
    <w:rsid w:val="00C2362F"/>
    <w:rsid w:val="00C54F11"/>
    <w:rsid w:val="00C90445"/>
    <w:rsid w:val="00CA5A79"/>
    <w:rsid w:val="00CD58E5"/>
    <w:rsid w:val="00CF5573"/>
    <w:rsid w:val="00D40E99"/>
    <w:rsid w:val="00D42930"/>
    <w:rsid w:val="00D61C63"/>
    <w:rsid w:val="00D869BD"/>
    <w:rsid w:val="00DA7FC5"/>
    <w:rsid w:val="00DF46E5"/>
    <w:rsid w:val="00DF574E"/>
    <w:rsid w:val="00E167FC"/>
    <w:rsid w:val="00E52824"/>
    <w:rsid w:val="00ED1915"/>
    <w:rsid w:val="00EE7BBB"/>
    <w:rsid w:val="00EF105B"/>
    <w:rsid w:val="00EF4FEC"/>
    <w:rsid w:val="00F43DE3"/>
    <w:rsid w:val="00F55B58"/>
    <w:rsid w:val="00F92AF0"/>
    <w:rsid w:val="00FA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3090"/>
  <w15:chartTrackingRefBased/>
  <w15:docId w15:val="{2D78AE89-B5E3-D642-8216-FB712659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A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5A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5A79"/>
  </w:style>
  <w:style w:type="character" w:customStyle="1" w:styleId="Heading2Char">
    <w:name w:val="Heading 2 Char"/>
    <w:basedOn w:val="DefaultParagraphFont"/>
    <w:link w:val="Heading2"/>
    <w:uiPriority w:val="9"/>
    <w:rsid w:val="00CA5A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5A79"/>
    <w:rPr>
      <w:color w:val="0000FF"/>
      <w:u w:val="single"/>
    </w:rPr>
  </w:style>
  <w:style w:type="paragraph" w:styleId="NormalWeb">
    <w:name w:val="Normal (Web)"/>
    <w:basedOn w:val="Normal"/>
    <w:uiPriority w:val="99"/>
    <w:unhideWhenUsed/>
    <w:rsid w:val="00CA5A7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A5A7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50EBC"/>
  </w:style>
  <w:style w:type="paragraph" w:styleId="BalloonText">
    <w:name w:val="Balloon Text"/>
    <w:basedOn w:val="Normal"/>
    <w:link w:val="BalloonTextChar"/>
    <w:uiPriority w:val="99"/>
    <w:semiHidden/>
    <w:unhideWhenUsed/>
    <w:rsid w:val="00850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BC"/>
    <w:rPr>
      <w:rFonts w:ascii="Segoe UI" w:hAnsi="Segoe UI" w:cs="Segoe UI"/>
      <w:sz w:val="18"/>
      <w:szCs w:val="18"/>
    </w:rPr>
  </w:style>
  <w:style w:type="character" w:styleId="Strong">
    <w:name w:val="Strong"/>
    <w:basedOn w:val="DefaultParagraphFont"/>
    <w:uiPriority w:val="22"/>
    <w:qFormat/>
    <w:rsid w:val="000A18B1"/>
    <w:rPr>
      <w:b/>
      <w:bCs/>
    </w:rPr>
  </w:style>
  <w:style w:type="character" w:styleId="CommentReference">
    <w:name w:val="annotation reference"/>
    <w:basedOn w:val="DefaultParagraphFont"/>
    <w:uiPriority w:val="99"/>
    <w:semiHidden/>
    <w:unhideWhenUsed/>
    <w:rsid w:val="005A610C"/>
    <w:rPr>
      <w:sz w:val="16"/>
      <w:szCs w:val="16"/>
    </w:rPr>
  </w:style>
  <w:style w:type="paragraph" w:styleId="CommentText">
    <w:name w:val="annotation text"/>
    <w:basedOn w:val="Normal"/>
    <w:link w:val="CommentTextChar"/>
    <w:uiPriority w:val="99"/>
    <w:semiHidden/>
    <w:unhideWhenUsed/>
    <w:rsid w:val="005A610C"/>
    <w:rPr>
      <w:sz w:val="20"/>
      <w:szCs w:val="20"/>
    </w:rPr>
  </w:style>
  <w:style w:type="character" w:customStyle="1" w:styleId="CommentTextChar">
    <w:name w:val="Comment Text Char"/>
    <w:basedOn w:val="DefaultParagraphFont"/>
    <w:link w:val="CommentText"/>
    <w:uiPriority w:val="99"/>
    <w:semiHidden/>
    <w:rsid w:val="005A610C"/>
    <w:rPr>
      <w:sz w:val="20"/>
      <w:szCs w:val="20"/>
    </w:rPr>
  </w:style>
  <w:style w:type="paragraph" w:styleId="CommentSubject">
    <w:name w:val="annotation subject"/>
    <w:basedOn w:val="CommentText"/>
    <w:next w:val="CommentText"/>
    <w:link w:val="CommentSubjectChar"/>
    <w:uiPriority w:val="99"/>
    <w:semiHidden/>
    <w:unhideWhenUsed/>
    <w:rsid w:val="005A610C"/>
    <w:rPr>
      <w:b/>
      <w:bCs/>
    </w:rPr>
  </w:style>
  <w:style w:type="character" w:customStyle="1" w:styleId="CommentSubjectChar">
    <w:name w:val="Comment Subject Char"/>
    <w:basedOn w:val="CommentTextChar"/>
    <w:link w:val="CommentSubject"/>
    <w:uiPriority w:val="99"/>
    <w:semiHidden/>
    <w:rsid w:val="005A6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4616">
      <w:bodyDiv w:val="1"/>
      <w:marLeft w:val="0"/>
      <w:marRight w:val="0"/>
      <w:marTop w:val="0"/>
      <w:marBottom w:val="0"/>
      <w:divBdr>
        <w:top w:val="none" w:sz="0" w:space="0" w:color="auto"/>
        <w:left w:val="none" w:sz="0" w:space="0" w:color="auto"/>
        <w:bottom w:val="none" w:sz="0" w:space="0" w:color="auto"/>
        <w:right w:val="none" w:sz="0" w:space="0" w:color="auto"/>
      </w:divBdr>
      <w:divsChild>
        <w:div w:id="390930164">
          <w:marLeft w:val="0"/>
          <w:marRight w:val="0"/>
          <w:marTop w:val="0"/>
          <w:marBottom w:val="0"/>
          <w:divBdr>
            <w:top w:val="none" w:sz="0" w:space="0" w:color="auto"/>
            <w:left w:val="none" w:sz="0" w:space="0" w:color="auto"/>
            <w:bottom w:val="none" w:sz="0" w:space="0" w:color="auto"/>
            <w:right w:val="none" w:sz="0" w:space="0" w:color="auto"/>
          </w:divBdr>
          <w:divsChild>
            <w:div w:id="1687711799">
              <w:marLeft w:val="0"/>
              <w:marRight w:val="0"/>
              <w:marTop w:val="0"/>
              <w:marBottom w:val="0"/>
              <w:divBdr>
                <w:top w:val="none" w:sz="0" w:space="0" w:color="auto"/>
                <w:left w:val="none" w:sz="0" w:space="0" w:color="auto"/>
                <w:bottom w:val="none" w:sz="0" w:space="0" w:color="auto"/>
                <w:right w:val="none" w:sz="0" w:space="0" w:color="auto"/>
              </w:divBdr>
              <w:divsChild>
                <w:div w:id="1586260241">
                  <w:marLeft w:val="-225"/>
                  <w:marRight w:val="-225"/>
                  <w:marTop w:val="0"/>
                  <w:marBottom w:val="0"/>
                  <w:divBdr>
                    <w:top w:val="none" w:sz="0" w:space="0" w:color="auto"/>
                    <w:left w:val="none" w:sz="0" w:space="0" w:color="auto"/>
                    <w:bottom w:val="none" w:sz="0" w:space="0" w:color="auto"/>
                    <w:right w:val="none" w:sz="0" w:space="0" w:color="auto"/>
                  </w:divBdr>
                  <w:divsChild>
                    <w:div w:id="2017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0380">
      <w:bodyDiv w:val="1"/>
      <w:marLeft w:val="0"/>
      <w:marRight w:val="0"/>
      <w:marTop w:val="0"/>
      <w:marBottom w:val="0"/>
      <w:divBdr>
        <w:top w:val="none" w:sz="0" w:space="0" w:color="auto"/>
        <w:left w:val="none" w:sz="0" w:space="0" w:color="auto"/>
        <w:bottom w:val="none" w:sz="0" w:space="0" w:color="auto"/>
        <w:right w:val="none" w:sz="0" w:space="0" w:color="auto"/>
      </w:divBdr>
    </w:div>
    <w:div w:id="731193086">
      <w:bodyDiv w:val="1"/>
      <w:marLeft w:val="0"/>
      <w:marRight w:val="0"/>
      <w:marTop w:val="0"/>
      <w:marBottom w:val="0"/>
      <w:divBdr>
        <w:top w:val="none" w:sz="0" w:space="0" w:color="auto"/>
        <w:left w:val="none" w:sz="0" w:space="0" w:color="auto"/>
        <w:bottom w:val="none" w:sz="0" w:space="0" w:color="auto"/>
        <w:right w:val="none" w:sz="0" w:space="0" w:color="auto"/>
      </w:divBdr>
    </w:div>
    <w:div w:id="1414206228">
      <w:bodyDiv w:val="1"/>
      <w:marLeft w:val="0"/>
      <w:marRight w:val="0"/>
      <w:marTop w:val="0"/>
      <w:marBottom w:val="0"/>
      <w:divBdr>
        <w:top w:val="none" w:sz="0" w:space="0" w:color="auto"/>
        <w:left w:val="none" w:sz="0" w:space="0" w:color="auto"/>
        <w:bottom w:val="none" w:sz="0" w:space="0" w:color="auto"/>
        <w:right w:val="none" w:sz="0" w:space="0" w:color="auto"/>
      </w:divBdr>
    </w:div>
    <w:div w:id="1494030348">
      <w:bodyDiv w:val="1"/>
      <w:marLeft w:val="0"/>
      <w:marRight w:val="0"/>
      <w:marTop w:val="0"/>
      <w:marBottom w:val="0"/>
      <w:divBdr>
        <w:top w:val="none" w:sz="0" w:space="0" w:color="auto"/>
        <w:left w:val="none" w:sz="0" w:space="0" w:color="auto"/>
        <w:bottom w:val="none" w:sz="0" w:space="0" w:color="auto"/>
        <w:right w:val="none" w:sz="0" w:space="0" w:color="auto"/>
      </w:divBdr>
    </w:div>
    <w:div w:id="2094084303">
      <w:bodyDiv w:val="1"/>
      <w:marLeft w:val="0"/>
      <w:marRight w:val="0"/>
      <w:marTop w:val="0"/>
      <w:marBottom w:val="0"/>
      <w:divBdr>
        <w:top w:val="none" w:sz="0" w:space="0" w:color="auto"/>
        <w:left w:val="none" w:sz="0" w:space="0" w:color="auto"/>
        <w:bottom w:val="none" w:sz="0" w:space="0" w:color="auto"/>
        <w:right w:val="none" w:sz="0" w:space="0" w:color="auto"/>
      </w:divBdr>
    </w:div>
    <w:div w:id="21370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swe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yexpert.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dc:creator>
  <cp:keywords/>
  <dc:description/>
  <cp:lastModifiedBy>Taylor Moore</cp:lastModifiedBy>
  <cp:revision>2</cp:revision>
  <cp:lastPrinted>2019-03-29T13:02:00Z</cp:lastPrinted>
  <dcterms:created xsi:type="dcterms:W3CDTF">2019-04-02T22:56:00Z</dcterms:created>
  <dcterms:modified xsi:type="dcterms:W3CDTF">2019-04-02T22:56:00Z</dcterms:modified>
</cp:coreProperties>
</file>